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C8" w:rsidRDefault="00C121C8">
      <w:pPr>
        <w:pStyle w:val="Normal1"/>
      </w:pPr>
    </w:p>
    <w:p w:rsidR="00C121C8" w:rsidRDefault="00C121C8">
      <w:pPr>
        <w:pStyle w:val="Normal1"/>
        <w:jc w:val="both"/>
      </w:pPr>
    </w:p>
    <w:p w:rsidR="00C121C8" w:rsidRDefault="002C201D">
      <w:pPr>
        <w:pStyle w:val="Normal1"/>
        <w:jc w:val="both"/>
        <w:rPr>
          <w:rFonts w:ascii="Arial" w:eastAsia="Arial" w:hAnsi="Arial" w:cs="Arial"/>
          <w:sz w:val="22"/>
          <w:szCs w:val="22"/>
        </w:rPr>
      </w:pPr>
      <w:r>
        <w:rPr>
          <w:rFonts w:ascii="Arial" w:eastAsia="Arial" w:hAnsi="Arial" w:cs="Arial"/>
          <w:b/>
        </w:rPr>
        <w:t xml:space="preserve">The report should not exceed 5 pages. Please answer ALL questions and follow the structure outlined below. </w:t>
      </w:r>
    </w:p>
    <w:p w:rsidR="00C121C8" w:rsidRDefault="00C121C8">
      <w:pPr>
        <w:pStyle w:val="Normal1"/>
        <w:rPr>
          <w:rFonts w:ascii="Arial" w:eastAsia="Arial" w:hAnsi="Arial" w:cs="Arial"/>
          <w:sz w:val="22"/>
          <w:szCs w:val="22"/>
        </w:rPr>
      </w:pPr>
    </w:p>
    <w:p w:rsidR="00C121C8" w:rsidRDefault="002C201D">
      <w:pPr>
        <w:pStyle w:val="Normal1"/>
        <w:numPr>
          <w:ilvl w:val="0"/>
          <w:numId w:val="4"/>
        </w:numPr>
        <w:rPr>
          <w:rFonts w:ascii="Arial" w:eastAsia="Arial" w:hAnsi="Arial" w:cs="Arial"/>
          <w:sz w:val="22"/>
          <w:szCs w:val="22"/>
        </w:rPr>
      </w:pPr>
      <w:r>
        <w:rPr>
          <w:rFonts w:ascii="Arial" w:eastAsia="Arial" w:hAnsi="Arial" w:cs="Arial"/>
          <w:b/>
          <w:sz w:val="22"/>
          <w:szCs w:val="22"/>
        </w:rPr>
        <w:t>Organizational details</w:t>
      </w:r>
    </w:p>
    <w:p w:rsidR="00C121C8" w:rsidRDefault="00C121C8">
      <w:pPr>
        <w:pStyle w:val="Normal1"/>
        <w:ind w:left="360"/>
        <w:rPr>
          <w:rFonts w:ascii="Arial" w:eastAsia="Arial" w:hAnsi="Arial" w:cs="Arial"/>
          <w:sz w:val="22"/>
          <w:szCs w:val="22"/>
        </w:rPr>
      </w:pPr>
    </w:p>
    <w:tbl>
      <w:tblPr>
        <w:tblStyle w:val="a"/>
        <w:tblW w:w="8866" w:type="dxa"/>
        <w:tblInd w:w="-5" w:type="dxa"/>
        <w:tblLayout w:type="fixed"/>
        <w:tblLook w:val="0000" w:firstRow="0" w:lastRow="0" w:firstColumn="0" w:lastColumn="0" w:noHBand="0" w:noVBand="0"/>
      </w:tblPr>
      <w:tblGrid>
        <w:gridCol w:w="4425"/>
        <w:gridCol w:w="4441"/>
      </w:tblGrid>
      <w:tr w:rsidR="00C121C8">
        <w:tc>
          <w:tcPr>
            <w:tcW w:w="4425" w:type="dxa"/>
            <w:tcBorders>
              <w:top w:val="single" w:sz="4" w:space="0" w:color="000000"/>
              <w:left w:val="single" w:sz="4" w:space="0" w:color="000000"/>
              <w:bottom w:val="single" w:sz="4" w:space="0" w:color="000000"/>
            </w:tcBorders>
          </w:tcPr>
          <w:p w:rsidR="00C121C8" w:rsidRDefault="002C201D">
            <w:pPr>
              <w:pStyle w:val="Normal1"/>
              <w:jc w:val="both"/>
              <w:rPr>
                <w:rFonts w:ascii="Arial" w:eastAsia="Arial" w:hAnsi="Arial" w:cs="Arial"/>
              </w:rPr>
            </w:pPr>
            <w:r>
              <w:rPr>
                <w:rFonts w:ascii="Arial" w:eastAsia="Arial" w:hAnsi="Arial" w:cs="Arial"/>
                <w:sz w:val="22"/>
                <w:szCs w:val="22"/>
              </w:rPr>
              <w:t xml:space="preserve">Project title: </w:t>
            </w:r>
            <w:proofErr w:type="spellStart"/>
            <w:r>
              <w:rPr>
                <w:rFonts w:ascii="Arial" w:eastAsia="Arial" w:hAnsi="Arial" w:cs="Arial"/>
                <w:sz w:val="22"/>
                <w:szCs w:val="22"/>
              </w:rPr>
              <w:t>Ime</w:t>
            </w:r>
            <w:proofErr w:type="spellEnd"/>
            <w:r>
              <w:rPr>
                <w:rFonts w:ascii="Arial" w:eastAsia="Arial" w:hAnsi="Arial" w:cs="Arial"/>
                <w:sz w:val="22"/>
                <w:szCs w:val="22"/>
              </w:rPr>
              <w:t xml:space="preserve"> </w:t>
            </w:r>
            <w:proofErr w:type="spellStart"/>
            <w:r>
              <w:rPr>
                <w:rFonts w:ascii="Arial" w:eastAsia="Arial" w:hAnsi="Arial" w:cs="Arial"/>
                <w:sz w:val="22"/>
                <w:szCs w:val="22"/>
              </w:rPr>
              <w:t>projekta</w:t>
            </w:r>
            <w:proofErr w:type="spellEnd"/>
          </w:p>
        </w:tc>
        <w:tc>
          <w:tcPr>
            <w:tcW w:w="4441" w:type="dxa"/>
            <w:tcBorders>
              <w:top w:val="single" w:sz="4" w:space="0" w:color="000000"/>
              <w:left w:val="single" w:sz="4" w:space="0" w:color="000000"/>
              <w:bottom w:val="single" w:sz="4" w:space="0" w:color="000000"/>
              <w:right w:val="single" w:sz="4" w:space="0" w:color="000000"/>
            </w:tcBorders>
          </w:tcPr>
          <w:p w:rsidR="00C121C8" w:rsidRDefault="002C201D">
            <w:pPr>
              <w:pStyle w:val="Normal1"/>
              <w:jc w:val="both"/>
              <w:rPr>
                <w:rFonts w:ascii="Arial" w:eastAsia="Arial" w:hAnsi="Arial" w:cs="Arial"/>
              </w:rPr>
            </w:pPr>
            <w:r>
              <w:rPr>
                <w:rFonts w:ascii="Arial" w:eastAsia="Arial" w:hAnsi="Arial" w:cs="Arial"/>
                <w:sz w:val="22"/>
                <w:szCs w:val="22"/>
              </w:rPr>
              <w:t>First Step</w:t>
            </w:r>
          </w:p>
        </w:tc>
      </w:tr>
      <w:tr w:rsidR="00C121C8">
        <w:tc>
          <w:tcPr>
            <w:tcW w:w="4425" w:type="dxa"/>
            <w:tcBorders>
              <w:top w:val="single" w:sz="4" w:space="0" w:color="000000"/>
              <w:left w:val="single" w:sz="4" w:space="0" w:color="000000"/>
              <w:bottom w:val="single" w:sz="4" w:space="0" w:color="000000"/>
            </w:tcBorders>
          </w:tcPr>
          <w:p w:rsidR="00C121C8" w:rsidRDefault="002C201D">
            <w:pPr>
              <w:pStyle w:val="Normal1"/>
              <w:rPr>
                <w:rFonts w:ascii="Arial" w:eastAsia="Arial" w:hAnsi="Arial" w:cs="Arial"/>
              </w:rPr>
            </w:pPr>
            <w:r>
              <w:rPr>
                <w:rFonts w:ascii="Arial" w:eastAsia="Arial" w:hAnsi="Arial" w:cs="Arial"/>
                <w:sz w:val="22"/>
                <w:szCs w:val="22"/>
              </w:rPr>
              <w:t xml:space="preserve">Reporting period: Period u </w:t>
            </w:r>
            <w:proofErr w:type="spellStart"/>
            <w:r>
              <w:rPr>
                <w:rFonts w:ascii="Arial" w:eastAsia="Arial" w:hAnsi="Arial" w:cs="Arial"/>
                <w:sz w:val="22"/>
                <w:szCs w:val="22"/>
              </w:rPr>
              <w:t>kojem</w:t>
            </w:r>
            <w:proofErr w:type="spellEnd"/>
            <w:r>
              <w:rPr>
                <w:rFonts w:ascii="Arial" w:eastAsia="Arial" w:hAnsi="Arial" w:cs="Arial"/>
                <w:sz w:val="22"/>
                <w:szCs w:val="22"/>
              </w:rPr>
              <w:t xml:space="preserve"> se </w:t>
            </w:r>
            <w:proofErr w:type="spellStart"/>
            <w:r>
              <w:rPr>
                <w:rFonts w:ascii="Arial" w:eastAsia="Arial" w:hAnsi="Arial" w:cs="Arial"/>
                <w:sz w:val="22"/>
                <w:szCs w:val="22"/>
              </w:rPr>
              <w:t>izveštava</w:t>
            </w:r>
            <w:proofErr w:type="spellEnd"/>
          </w:p>
        </w:tc>
        <w:tc>
          <w:tcPr>
            <w:tcW w:w="4441" w:type="dxa"/>
            <w:tcBorders>
              <w:top w:val="single" w:sz="4" w:space="0" w:color="000000"/>
              <w:left w:val="single" w:sz="4" w:space="0" w:color="000000"/>
              <w:bottom w:val="single" w:sz="4" w:space="0" w:color="000000"/>
              <w:right w:val="single" w:sz="4" w:space="0" w:color="000000"/>
            </w:tcBorders>
          </w:tcPr>
          <w:p w:rsidR="00C121C8" w:rsidRDefault="002C201D">
            <w:pPr>
              <w:pStyle w:val="Normal1"/>
              <w:jc w:val="both"/>
              <w:rPr>
                <w:rFonts w:ascii="Arial" w:eastAsia="Arial" w:hAnsi="Arial" w:cs="Arial"/>
              </w:rPr>
            </w:pPr>
            <w:r>
              <w:rPr>
                <w:rFonts w:ascii="Arial" w:eastAsia="Arial" w:hAnsi="Arial" w:cs="Arial"/>
                <w:i/>
                <w:sz w:val="22"/>
                <w:szCs w:val="22"/>
              </w:rPr>
              <w:t>01.01.2017.-31.07.2017.</w:t>
            </w:r>
          </w:p>
        </w:tc>
      </w:tr>
      <w:tr w:rsidR="00C121C8">
        <w:tc>
          <w:tcPr>
            <w:tcW w:w="4425" w:type="dxa"/>
            <w:tcBorders>
              <w:top w:val="single" w:sz="4" w:space="0" w:color="000000"/>
              <w:left w:val="single" w:sz="4" w:space="0" w:color="000000"/>
              <w:bottom w:val="single" w:sz="4" w:space="0" w:color="000000"/>
            </w:tcBorders>
          </w:tcPr>
          <w:p w:rsidR="00C121C8" w:rsidRDefault="002C201D">
            <w:pPr>
              <w:pStyle w:val="Normal1"/>
              <w:jc w:val="both"/>
              <w:rPr>
                <w:rFonts w:ascii="Arial" w:eastAsia="Arial" w:hAnsi="Arial" w:cs="Arial"/>
              </w:rPr>
            </w:pPr>
            <w:r>
              <w:rPr>
                <w:rFonts w:ascii="Arial" w:eastAsia="Arial" w:hAnsi="Arial" w:cs="Arial"/>
                <w:sz w:val="22"/>
                <w:szCs w:val="22"/>
              </w:rPr>
              <w:t xml:space="preserve">Implementing organization: </w:t>
            </w:r>
            <w:proofErr w:type="spellStart"/>
            <w:r>
              <w:rPr>
                <w:rFonts w:ascii="Arial" w:eastAsia="Arial" w:hAnsi="Arial" w:cs="Arial"/>
                <w:sz w:val="22"/>
                <w:szCs w:val="22"/>
              </w:rPr>
              <w:t>Organizacija</w:t>
            </w:r>
            <w:proofErr w:type="spellEnd"/>
            <w:r>
              <w:rPr>
                <w:rFonts w:ascii="Arial" w:eastAsia="Arial" w:hAnsi="Arial" w:cs="Arial"/>
                <w:sz w:val="22"/>
                <w:szCs w:val="22"/>
              </w:rPr>
              <w:t xml:space="preserve"> </w:t>
            </w:r>
            <w:proofErr w:type="spellStart"/>
            <w:r>
              <w:rPr>
                <w:rFonts w:ascii="Arial" w:eastAsia="Arial" w:hAnsi="Arial" w:cs="Arial"/>
                <w:sz w:val="22"/>
                <w:szCs w:val="22"/>
              </w:rPr>
              <w:t>koja</w:t>
            </w:r>
            <w:proofErr w:type="spellEnd"/>
            <w:r>
              <w:rPr>
                <w:rFonts w:ascii="Arial" w:eastAsia="Arial" w:hAnsi="Arial" w:cs="Arial"/>
                <w:sz w:val="22"/>
                <w:szCs w:val="22"/>
              </w:rPr>
              <w:t xml:space="preserve"> </w:t>
            </w:r>
            <w:proofErr w:type="spellStart"/>
            <w:r>
              <w:rPr>
                <w:rFonts w:ascii="Arial" w:eastAsia="Arial" w:hAnsi="Arial" w:cs="Arial"/>
                <w:sz w:val="22"/>
                <w:szCs w:val="22"/>
              </w:rPr>
              <w:t>radi</w:t>
            </w:r>
            <w:proofErr w:type="spellEnd"/>
            <w:r>
              <w:rPr>
                <w:rFonts w:ascii="Arial" w:eastAsia="Arial" w:hAnsi="Arial" w:cs="Arial"/>
                <w:sz w:val="22"/>
                <w:szCs w:val="22"/>
              </w:rPr>
              <w:t xml:space="preserve"> </w:t>
            </w:r>
            <w:proofErr w:type="spellStart"/>
            <w:r>
              <w:rPr>
                <w:rFonts w:ascii="Arial" w:eastAsia="Arial" w:hAnsi="Arial" w:cs="Arial"/>
                <w:sz w:val="22"/>
                <w:szCs w:val="22"/>
              </w:rPr>
              <w:t>implementaciju</w:t>
            </w:r>
            <w:proofErr w:type="spellEnd"/>
          </w:p>
        </w:tc>
        <w:tc>
          <w:tcPr>
            <w:tcW w:w="4441" w:type="dxa"/>
            <w:tcBorders>
              <w:top w:val="single" w:sz="4" w:space="0" w:color="000000"/>
              <w:left w:val="single" w:sz="4" w:space="0" w:color="000000"/>
              <w:bottom w:val="single" w:sz="4" w:space="0" w:color="000000"/>
              <w:right w:val="single" w:sz="4" w:space="0" w:color="000000"/>
            </w:tcBorders>
          </w:tcPr>
          <w:p w:rsidR="00C121C8" w:rsidRDefault="002C201D">
            <w:pPr>
              <w:pStyle w:val="Normal1"/>
              <w:jc w:val="both"/>
              <w:rPr>
                <w:rFonts w:ascii="Arial" w:eastAsia="Arial" w:hAnsi="Arial" w:cs="Arial"/>
              </w:rPr>
            </w:pPr>
            <w:r>
              <w:rPr>
                <w:rFonts w:ascii="Arial" w:eastAsia="Arial" w:hAnsi="Arial" w:cs="Arial"/>
                <w:sz w:val="22"/>
                <w:szCs w:val="22"/>
              </w:rPr>
              <w:t xml:space="preserve">NGO </w:t>
            </w:r>
            <w:proofErr w:type="spellStart"/>
            <w:r>
              <w:rPr>
                <w:rFonts w:ascii="Arial" w:eastAsia="Arial" w:hAnsi="Arial" w:cs="Arial"/>
                <w:sz w:val="22"/>
                <w:szCs w:val="22"/>
              </w:rPr>
              <w:t>Romkinje</w:t>
            </w:r>
            <w:proofErr w:type="spellEnd"/>
            <w:r>
              <w:rPr>
                <w:rFonts w:ascii="Arial" w:eastAsia="Arial" w:hAnsi="Arial" w:cs="Arial"/>
                <w:sz w:val="22"/>
                <w:szCs w:val="22"/>
              </w:rPr>
              <w:t xml:space="preserve"> </w:t>
            </w:r>
            <w:proofErr w:type="spellStart"/>
            <w:r>
              <w:rPr>
                <w:rFonts w:ascii="Arial" w:eastAsia="Arial" w:hAnsi="Arial" w:cs="Arial"/>
                <w:sz w:val="22"/>
                <w:szCs w:val="22"/>
              </w:rPr>
              <w:t>Vojvodine</w:t>
            </w:r>
            <w:proofErr w:type="spellEnd"/>
          </w:p>
        </w:tc>
      </w:tr>
      <w:tr w:rsidR="00C121C8">
        <w:tc>
          <w:tcPr>
            <w:tcW w:w="4425" w:type="dxa"/>
            <w:tcBorders>
              <w:top w:val="single" w:sz="4" w:space="0" w:color="000000"/>
              <w:left w:val="single" w:sz="4" w:space="0" w:color="000000"/>
              <w:bottom w:val="single" w:sz="4" w:space="0" w:color="000000"/>
            </w:tcBorders>
          </w:tcPr>
          <w:p w:rsidR="00C121C8" w:rsidRDefault="002C201D">
            <w:pPr>
              <w:pStyle w:val="Normal1"/>
              <w:jc w:val="both"/>
              <w:rPr>
                <w:rFonts w:ascii="Arial" w:eastAsia="Arial" w:hAnsi="Arial" w:cs="Arial"/>
              </w:rPr>
            </w:pPr>
            <w:r>
              <w:rPr>
                <w:rFonts w:ascii="Arial" w:eastAsia="Arial" w:hAnsi="Arial" w:cs="Arial"/>
                <w:sz w:val="22"/>
                <w:szCs w:val="22"/>
              </w:rPr>
              <w:t>Contact information (post, e-mail, phone):</w:t>
            </w:r>
          </w:p>
        </w:tc>
        <w:tc>
          <w:tcPr>
            <w:tcW w:w="4441" w:type="dxa"/>
            <w:tcBorders>
              <w:top w:val="single" w:sz="4" w:space="0" w:color="000000"/>
              <w:left w:val="single" w:sz="4" w:space="0" w:color="000000"/>
              <w:bottom w:val="single" w:sz="4" w:space="0" w:color="000000"/>
              <w:right w:val="single" w:sz="4" w:space="0" w:color="000000"/>
            </w:tcBorders>
          </w:tcPr>
          <w:p w:rsidR="00C121C8" w:rsidRDefault="002C201D">
            <w:pPr>
              <w:pStyle w:val="Normal1"/>
              <w:widowControl w:val="0"/>
              <w:jc w:val="both"/>
              <w:rPr>
                <w:rFonts w:ascii="Calibri" w:eastAsia="Calibri" w:hAnsi="Calibri" w:cs="Calibri"/>
              </w:rPr>
            </w:pPr>
            <w:r>
              <w:rPr>
                <w:rFonts w:ascii="Arial" w:eastAsia="Arial" w:hAnsi="Arial" w:cs="Arial"/>
                <w:sz w:val="22"/>
                <w:szCs w:val="22"/>
              </w:rPr>
              <w:t>+381 23 775 712</w:t>
            </w:r>
          </w:p>
          <w:p w:rsidR="00C121C8" w:rsidRDefault="002C201D">
            <w:pPr>
              <w:pStyle w:val="Normal1"/>
              <w:jc w:val="both"/>
              <w:rPr>
                <w:rFonts w:ascii="Arial" w:eastAsia="Arial" w:hAnsi="Arial" w:cs="Arial"/>
              </w:rPr>
            </w:pPr>
            <w:r>
              <w:rPr>
                <w:rFonts w:ascii="Arial" w:eastAsia="Arial" w:hAnsi="Arial" w:cs="Arial"/>
                <w:sz w:val="22"/>
                <w:szCs w:val="22"/>
              </w:rPr>
              <w:t>vnmts@ptt.rs</w:t>
            </w:r>
          </w:p>
        </w:tc>
      </w:tr>
      <w:tr w:rsidR="00C121C8">
        <w:tc>
          <w:tcPr>
            <w:tcW w:w="4425" w:type="dxa"/>
            <w:tcBorders>
              <w:top w:val="single" w:sz="4" w:space="0" w:color="000000"/>
              <w:left w:val="single" w:sz="4" w:space="0" w:color="000000"/>
              <w:bottom w:val="single" w:sz="4" w:space="0" w:color="000000"/>
            </w:tcBorders>
          </w:tcPr>
          <w:p w:rsidR="00C121C8" w:rsidRDefault="002C201D">
            <w:pPr>
              <w:pStyle w:val="Normal1"/>
              <w:jc w:val="both"/>
              <w:rPr>
                <w:rFonts w:ascii="Arial" w:eastAsia="Arial" w:hAnsi="Arial" w:cs="Arial"/>
              </w:rPr>
            </w:pPr>
            <w:r>
              <w:rPr>
                <w:rFonts w:ascii="Arial" w:eastAsia="Arial" w:hAnsi="Arial" w:cs="Arial"/>
                <w:sz w:val="22"/>
                <w:szCs w:val="22"/>
              </w:rPr>
              <w:t xml:space="preserve">Contact person: </w:t>
            </w:r>
          </w:p>
        </w:tc>
        <w:tc>
          <w:tcPr>
            <w:tcW w:w="4441" w:type="dxa"/>
            <w:tcBorders>
              <w:top w:val="single" w:sz="4" w:space="0" w:color="000000"/>
              <w:left w:val="single" w:sz="4" w:space="0" w:color="000000"/>
              <w:bottom w:val="single" w:sz="4" w:space="0" w:color="000000"/>
              <w:right w:val="single" w:sz="4" w:space="0" w:color="000000"/>
            </w:tcBorders>
          </w:tcPr>
          <w:p w:rsidR="00C121C8" w:rsidRDefault="002C201D">
            <w:pPr>
              <w:pStyle w:val="Normal1"/>
              <w:jc w:val="both"/>
              <w:rPr>
                <w:rFonts w:ascii="Arial" w:eastAsia="Arial" w:hAnsi="Arial" w:cs="Arial"/>
              </w:rPr>
            </w:pPr>
            <w:proofErr w:type="spellStart"/>
            <w:r>
              <w:rPr>
                <w:rFonts w:ascii="Arial" w:eastAsia="Arial" w:hAnsi="Arial" w:cs="Arial"/>
              </w:rPr>
              <w:t>Nataša</w:t>
            </w:r>
            <w:proofErr w:type="spellEnd"/>
            <w:r>
              <w:rPr>
                <w:rFonts w:ascii="Arial" w:eastAsia="Arial" w:hAnsi="Arial" w:cs="Arial"/>
              </w:rPr>
              <w:t xml:space="preserve"> </w:t>
            </w:r>
            <w:proofErr w:type="spellStart"/>
            <w:r>
              <w:rPr>
                <w:rFonts w:ascii="Arial" w:eastAsia="Arial" w:hAnsi="Arial" w:cs="Arial"/>
              </w:rPr>
              <w:t>Šajin</w:t>
            </w:r>
            <w:proofErr w:type="spellEnd"/>
          </w:p>
        </w:tc>
      </w:tr>
      <w:tr w:rsidR="00C121C8">
        <w:tc>
          <w:tcPr>
            <w:tcW w:w="4425" w:type="dxa"/>
            <w:tcBorders>
              <w:top w:val="single" w:sz="4" w:space="0" w:color="000000"/>
              <w:left w:val="single" w:sz="4" w:space="0" w:color="000000"/>
              <w:bottom w:val="single" w:sz="4" w:space="0" w:color="000000"/>
            </w:tcBorders>
          </w:tcPr>
          <w:p w:rsidR="00C121C8" w:rsidRDefault="002C201D">
            <w:pPr>
              <w:pStyle w:val="Normal1"/>
              <w:jc w:val="both"/>
              <w:rPr>
                <w:rFonts w:ascii="Arial" w:eastAsia="Arial" w:hAnsi="Arial" w:cs="Arial"/>
              </w:rPr>
            </w:pPr>
            <w:r>
              <w:rPr>
                <w:rFonts w:ascii="Arial" w:eastAsia="Arial" w:hAnsi="Arial" w:cs="Arial"/>
                <w:sz w:val="22"/>
                <w:szCs w:val="22"/>
              </w:rPr>
              <w:t>Date of report submission to ILGA-Europe:</w:t>
            </w:r>
          </w:p>
        </w:tc>
        <w:tc>
          <w:tcPr>
            <w:tcW w:w="4441" w:type="dxa"/>
            <w:tcBorders>
              <w:top w:val="single" w:sz="4" w:space="0" w:color="000000"/>
              <w:left w:val="single" w:sz="4" w:space="0" w:color="000000"/>
              <w:bottom w:val="single" w:sz="4" w:space="0" w:color="000000"/>
              <w:right w:val="single" w:sz="4" w:space="0" w:color="000000"/>
            </w:tcBorders>
          </w:tcPr>
          <w:p w:rsidR="00C121C8" w:rsidRDefault="002C201D">
            <w:pPr>
              <w:pStyle w:val="Normal1"/>
              <w:jc w:val="both"/>
              <w:rPr>
                <w:rFonts w:ascii="Arial" w:eastAsia="Arial" w:hAnsi="Arial" w:cs="Arial"/>
              </w:rPr>
            </w:pPr>
            <w:r>
              <w:rPr>
                <w:rFonts w:ascii="Arial" w:eastAsia="Arial" w:hAnsi="Arial" w:cs="Arial"/>
              </w:rPr>
              <w:t>01.11.2017.</w:t>
            </w:r>
          </w:p>
        </w:tc>
      </w:tr>
    </w:tbl>
    <w:p w:rsidR="00C121C8" w:rsidRDefault="00C121C8">
      <w:pPr>
        <w:pStyle w:val="Normal1"/>
        <w:rPr>
          <w:rFonts w:ascii="Arial" w:eastAsia="Arial" w:hAnsi="Arial" w:cs="Arial"/>
          <w:sz w:val="22"/>
          <w:szCs w:val="22"/>
        </w:rPr>
      </w:pPr>
    </w:p>
    <w:p w:rsidR="00C121C8" w:rsidRDefault="002C201D">
      <w:pPr>
        <w:pStyle w:val="Normal1"/>
        <w:rPr>
          <w:rFonts w:ascii="Arial" w:eastAsia="Arial" w:hAnsi="Arial" w:cs="Arial"/>
          <w:b/>
          <w:sz w:val="20"/>
          <w:szCs w:val="20"/>
        </w:rPr>
      </w:pPr>
      <w:r>
        <w:rPr>
          <w:rFonts w:ascii="Arial" w:eastAsia="Arial" w:hAnsi="Arial" w:cs="Arial"/>
          <w:sz w:val="20"/>
          <w:szCs w:val="20"/>
        </w:rPr>
        <w:t xml:space="preserve">Number of people working on the project (staff and volunteers): </w:t>
      </w:r>
    </w:p>
    <w:p w:rsidR="00C121C8" w:rsidRDefault="002C201D">
      <w:pPr>
        <w:pStyle w:val="Normal1"/>
        <w:rPr>
          <w:rFonts w:ascii="Arial" w:eastAsia="Arial" w:hAnsi="Arial" w:cs="Arial"/>
          <w:sz w:val="20"/>
          <w:szCs w:val="20"/>
        </w:rPr>
      </w:pPr>
      <w:r>
        <w:rPr>
          <w:rFonts w:ascii="Arial" w:eastAsia="Arial" w:hAnsi="Arial" w:cs="Arial"/>
          <w:sz w:val="20"/>
          <w:szCs w:val="20"/>
        </w:rPr>
        <w:t>The full amount of people is 11. This includes 4 members of our team and 7 volunteers.</w:t>
      </w:r>
    </w:p>
    <w:p w:rsidR="00C121C8" w:rsidRDefault="00C121C8">
      <w:pPr>
        <w:pStyle w:val="Normal1"/>
        <w:ind w:left="426"/>
        <w:rPr>
          <w:rFonts w:ascii="Arial" w:eastAsia="Arial" w:hAnsi="Arial" w:cs="Arial"/>
          <w:sz w:val="20"/>
          <w:szCs w:val="20"/>
        </w:rPr>
      </w:pPr>
    </w:p>
    <w:p w:rsidR="00C121C8" w:rsidRDefault="002C201D">
      <w:pPr>
        <w:pStyle w:val="Normal1"/>
        <w:rPr>
          <w:rFonts w:ascii="Arial" w:eastAsia="Arial" w:hAnsi="Arial" w:cs="Arial"/>
          <w:sz w:val="20"/>
          <w:szCs w:val="20"/>
        </w:rPr>
      </w:pPr>
      <w:r>
        <w:rPr>
          <w:rFonts w:ascii="Arial" w:eastAsia="Arial" w:hAnsi="Arial" w:cs="Arial"/>
          <w:sz w:val="20"/>
          <w:szCs w:val="20"/>
        </w:rPr>
        <w:t xml:space="preserve">Changes in the project leadership (if different from the application): </w:t>
      </w:r>
    </w:p>
    <w:p w:rsidR="00C121C8" w:rsidRDefault="002C201D">
      <w:pPr>
        <w:pStyle w:val="Normal1"/>
        <w:rPr>
          <w:rFonts w:ascii="Arial" w:eastAsia="Arial" w:hAnsi="Arial" w:cs="Arial"/>
          <w:sz w:val="20"/>
          <w:szCs w:val="20"/>
        </w:rPr>
      </w:pPr>
      <w:r>
        <w:rPr>
          <w:rFonts w:ascii="Arial" w:eastAsia="Arial" w:hAnsi="Arial" w:cs="Arial"/>
          <w:sz w:val="20"/>
          <w:szCs w:val="20"/>
        </w:rPr>
        <w:t>No</w:t>
      </w:r>
    </w:p>
    <w:p w:rsidR="00C121C8" w:rsidRDefault="002C201D">
      <w:pPr>
        <w:pStyle w:val="Normal1"/>
        <w:numPr>
          <w:ilvl w:val="0"/>
          <w:numId w:val="4"/>
        </w:numPr>
        <w:rPr>
          <w:rFonts w:ascii="Arial" w:eastAsia="Arial" w:hAnsi="Arial" w:cs="Arial"/>
          <w:sz w:val="20"/>
          <w:szCs w:val="20"/>
        </w:rPr>
      </w:pPr>
      <w:r>
        <w:rPr>
          <w:rFonts w:ascii="Arial" w:eastAsia="Arial" w:hAnsi="Arial" w:cs="Arial"/>
          <w:b/>
          <w:sz w:val="20"/>
          <w:szCs w:val="20"/>
        </w:rPr>
        <w:t>Narrative Report</w:t>
      </w:r>
    </w:p>
    <w:p w:rsidR="00C121C8" w:rsidRDefault="00C121C8">
      <w:pPr>
        <w:pStyle w:val="Normal1"/>
        <w:ind w:left="360"/>
        <w:rPr>
          <w:rFonts w:ascii="Arial" w:eastAsia="Arial" w:hAnsi="Arial" w:cs="Arial"/>
          <w:sz w:val="20"/>
          <w:szCs w:val="20"/>
        </w:rPr>
      </w:pPr>
    </w:p>
    <w:p w:rsidR="00C121C8" w:rsidRDefault="002C201D">
      <w:pPr>
        <w:pStyle w:val="Normal1"/>
        <w:numPr>
          <w:ilvl w:val="0"/>
          <w:numId w:val="3"/>
        </w:numPr>
        <w:ind w:left="360"/>
        <w:rPr>
          <w:sz w:val="20"/>
          <w:szCs w:val="20"/>
        </w:rPr>
      </w:pPr>
      <w:r>
        <w:rPr>
          <w:rFonts w:ascii="Arial" w:eastAsia="Arial" w:hAnsi="Arial" w:cs="Arial"/>
          <w:sz w:val="20"/>
          <w:szCs w:val="20"/>
        </w:rPr>
        <w:t xml:space="preserve">What kind of information did you collect? </w:t>
      </w:r>
    </w:p>
    <w:p w:rsidR="00C121C8" w:rsidRDefault="002C201D">
      <w:pPr>
        <w:pStyle w:val="Normal1"/>
        <w:rPr>
          <w:rFonts w:ascii="Arial" w:eastAsia="Arial" w:hAnsi="Arial" w:cs="Arial"/>
          <w:sz w:val="20"/>
          <w:szCs w:val="20"/>
        </w:rPr>
      </w:pPr>
      <w:r>
        <w:rPr>
          <w:rFonts w:ascii="Arial" w:eastAsia="Arial" w:hAnsi="Arial" w:cs="Arial"/>
          <w:sz w:val="20"/>
          <w:szCs w:val="20"/>
        </w:rPr>
        <w:t xml:space="preserve"> We were documenting hate crimes by using surveys provided by </w:t>
      </w:r>
      <w:proofErr w:type="spellStart"/>
      <w:r>
        <w:rPr>
          <w:rFonts w:ascii="Arial" w:eastAsia="Arial" w:hAnsi="Arial" w:cs="Arial"/>
          <w:sz w:val="20"/>
          <w:szCs w:val="20"/>
        </w:rPr>
        <w:t>Ilga</w:t>
      </w:r>
      <w:proofErr w:type="spellEnd"/>
      <w:r>
        <w:rPr>
          <w:rFonts w:ascii="Arial" w:eastAsia="Arial" w:hAnsi="Arial" w:cs="Arial"/>
          <w:sz w:val="20"/>
          <w:szCs w:val="20"/>
        </w:rPr>
        <w:t>-Europe.</w:t>
      </w:r>
    </w:p>
    <w:p w:rsidR="00C121C8" w:rsidRDefault="002C201D">
      <w:pPr>
        <w:pStyle w:val="Normal1"/>
        <w:rPr>
          <w:rFonts w:ascii="Arial" w:eastAsia="Arial" w:hAnsi="Arial" w:cs="Arial"/>
          <w:b/>
          <w:sz w:val="20"/>
          <w:szCs w:val="20"/>
        </w:rPr>
      </w:pPr>
      <w:r>
        <w:rPr>
          <w:rFonts w:ascii="Arial" w:eastAsia="Arial" w:hAnsi="Arial" w:cs="Arial"/>
          <w:sz w:val="20"/>
          <w:szCs w:val="20"/>
        </w:rPr>
        <w:t xml:space="preserve">While doing so, we paid special attention to type and degree of violence, the way in which people are identifying about their sexual preferences, objective circumstances of the hate crime, </w:t>
      </w:r>
      <w:r>
        <w:rPr>
          <w:rFonts w:ascii="Arial" w:eastAsia="Arial" w:hAnsi="Arial" w:cs="Arial"/>
          <w:color w:val="212121"/>
          <w:sz w:val="20"/>
          <w:szCs w:val="20"/>
          <w:highlight w:val="white"/>
        </w:rPr>
        <w:t>inspective experience is the result of violence, whether it was reported to someone or not (and why?)... We have also monitored the socio-economic status of the victims of crime, and the degree of inclusion of Roma in the community at the local level.</w:t>
      </w:r>
    </w:p>
    <w:p w:rsidR="00C121C8" w:rsidRDefault="00C121C8">
      <w:pPr>
        <w:pStyle w:val="Normal1"/>
        <w:ind w:left="360"/>
        <w:rPr>
          <w:rFonts w:ascii="Arial" w:eastAsia="Arial" w:hAnsi="Arial" w:cs="Arial"/>
          <w:sz w:val="20"/>
          <w:szCs w:val="20"/>
        </w:rPr>
      </w:pPr>
    </w:p>
    <w:p w:rsidR="00C121C8" w:rsidRDefault="002C201D">
      <w:pPr>
        <w:pStyle w:val="Normal1"/>
        <w:numPr>
          <w:ilvl w:val="0"/>
          <w:numId w:val="3"/>
        </w:numPr>
        <w:ind w:left="360"/>
        <w:rPr>
          <w:sz w:val="20"/>
          <w:szCs w:val="20"/>
        </w:rPr>
      </w:pPr>
      <w:r>
        <w:rPr>
          <w:rFonts w:ascii="Arial" w:eastAsia="Arial" w:hAnsi="Arial" w:cs="Arial"/>
          <w:sz w:val="20"/>
          <w:szCs w:val="20"/>
        </w:rPr>
        <w:t xml:space="preserve">What methodology did you use to collect the information? If it differs from the methodology initially planned, please provide explanations. </w:t>
      </w:r>
    </w:p>
    <w:p w:rsidR="00C121C8" w:rsidRDefault="002C201D">
      <w:pPr>
        <w:pStyle w:val="Normal1"/>
        <w:rPr>
          <w:rFonts w:ascii="Arial" w:eastAsia="Arial" w:hAnsi="Arial" w:cs="Arial"/>
          <w:sz w:val="20"/>
          <w:szCs w:val="20"/>
        </w:rPr>
      </w:pPr>
      <w:r>
        <w:rPr>
          <w:rFonts w:ascii="Arial" w:eastAsia="Arial" w:hAnsi="Arial" w:cs="Arial"/>
          <w:sz w:val="20"/>
          <w:szCs w:val="20"/>
        </w:rPr>
        <w:br/>
        <w:t>It didn’t differ from the methodology initially planned:</w:t>
      </w:r>
    </w:p>
    <w:p w:rsidR="00C121C8" w:rsidRDefault="002C201D">
      <w:pPr>
        <w:pStyle w:val="Normal1"/>
        <w:rPr>
          <w:rFonts w:ascii="Arial" w:eastAsia="Arial" w:hAnsi="Arial" w:cs="Arial"/>
          <w:sz w:val="20"/>
          <w:szCs w:val="20"/>
        </w:rPr>
      </w:pPr>
      <w:r>
        <w:rPr>
          <w:rFonts w:ascii="Arial" w:eastAsia="Arial" w:hAnsi="Arial" w:cs="Arial"/>
          <w:color w:val="212121"/>
          <w:sz w:val="20"/>
          <w:szCs w:val="20"/>
          <w:highlight w:val="white"/>
        </w:rPr>
        <w:t xml:space="preserve">Firstly the data were collected through telephone contact, and our volunteers were in the Roma settlements talking to Roma women and men. Afterwards we conducted face to face interviews with victims of hate crime. </w:t>
      </w:r>
    </w:p>
    <w:p w:rsidR="00C121C8" w:rsidRDefault="002C201D">
      <w:pPr>
        <w:pStyle w:val="Normal1"/>
        <w:widowControl w:val="0"/>
        <w:rPr>
          <w:rFonts w:ascii="Arial" w:eastAsia="Arial" w:hAnsi="Arial" w:cs="Arial"/>
          <w:sz w:val="20"/>
          <w:szCs w:val="20"/>
        </w:rPr>
      </w:pPr>
      <w:r>
        <w:rPr>
          <w:rFonts w:ascii="Arial" w:eastAsia="Arial" w:hAnsi="Arial" w:cs="Arial"/>
          <w:sz w:val="20"/>
          <w:szCs w:val="20"/>
        </w:rPr>
        <w:t>Then the data are organized according to the topics. We started with the most violent cases, and placed statistic data for those cases.</w:t>
      </w:r>
    </w:p>
    <w:p w:rsidR="00C121C8" w:rsidRDefault="002C201D">
      <w:pPr>
        <w:pStyle w:val="Normal1"/>
        <w:widowControl w:val="0"/>
        <w:rPr>
          <w:rFonts w:ascii="Arial" w:eastAsia="Arial" w:hAnsi="Arial" w:cs="Arial"/>
          <w:sz w:val="20"/>
          <w:szCs w:val="20"/>
        </w:rPr>
      </w:pPr>
      <w:r>
        <w:rPr>
          <w:rFonts w:ascii="Arial" w:eastAsia="Arial" w:hAnsi="Arial" w:cs="Arial"/>
          <w:sz w:val="20"/>
          <w:szCs w:val="20"/>
        </w:rPr>
        <w:t>On this occasion we used only primary sources, (through interviews face</w:t>
      </w:r>
    </w:p>
    <w:p w:rsidR="00C121C8" w:rsidRDefault="002C201D">
      <w:pPr>
        <w:pStyle w:val="Normal1"/>
        <w:widowControl w:val="0"/>
        <w:rPr>
          <w:rFonts w:ascii="Arial" w:eastAsia="Arial" w:hAnsi="Arial" w:cs="Arial"/>
          <w:sz w:val="20"/>
          <w:szCs w:val="20"/>
        </w:rPr>
      </w:pPr>
      <w:proofErr w:type="gramStart"/>
      <w:r>
        <w:rPr>
          <w:rFonts w:ascii="Arial" w:eastAsia="Arial" w:hAnsi="Arial" w:cs="Arial"/>
          <w:sz w:val="20"/>
          <w:szCs w:val="20"/>
        </w:rPr>
        <w:t>to</w:t>
      </w:r>
      <w:proofErr w:type="gramEnd"/>
      <w:r>
        <w:rPr>
          <w:rFonts w:ascii="Arial" w:eastAsia="Arial" w:hAnsi="Arial" w:cs="Arial"/>
          <w:sz w:val="20"/>
          <w:szCs w:val="20"/>
        </w:rPr>
        <w:t xml:space="preserve"> face), and measured the rate of violence, and the number of victims of hate violence. We had ten categories of hate crimes: killings, extreme physical attacks, violence against property, </w:t>
      </w:r>
      <w:proofErr w:type="gramStart"/>
      <w:r>
        <w:rPr>
          <w:rFonts w:ascii="Arial" w:eastAsia="Arial" w:hAnsi="Arial" w:cs="Arial"/>
          <w:sz w:val="20"/>
          <w:szCs w:val="20"/>
        </w:rPr>
        <w:t>multiple discrimination, giving out personal status of the victim, illegal use of personal data</w:t>
      </w:r>
      <w:proofErr w:type="gramEnd"/>
      <w:r>
        <w:rPr>
          <w:rFonts w:ascii="Arial" w:eastAsia="Arial" w:hAnsi="Arial" w:cs="Arial"/>
          <w:sz w:val="20"/>
          <w:szCs w:val="20"/>
        </w:rPr>
        <w:t xml:space="preserve">, domestic violence and other violence such as hate speech. Victims of hate crime were asked to decide how </w:t>
      </w:r>
      <w:proofErr w:type="gramStart"/>
      <w:r>
        <w:rPr>
          <w:rFonts w:ascii="Arial" w:eastAsia="Arial" w:hAnsi="Arial" w:cs="Arial"/>
          <w:sz w:val="20"/>
          <w:szCs w:val="20"/>
        </w:rPr>
        <w:t>would they</w:t>
      </w:r>
      <w:proofErr w:type="gramEnd"/>
      <w:r>
        <w:rPr>
          <w:rFonts w:ascii="Arial" w:eastAsia="Arial" w:hAnsi="Arial" w:cs="Arial"/>
          <w:sz w:val="20"/>
          <w:szCs w:val="20"/>
        </w:rPr>
        <w:t xml:space="preserve"> declare themselves: male, female or otherwise.</w:t>
      </w:r>
    </w:p>
    <w:p w:rsidR="00C121C8" w:rsidRDefault="002C201D">
      <w:pPr>
        <w:pStyle w:val="Normal1"/>
        <w:widowControl w:val="0"/>
        <w:rPr>
          <w:rFonts w:ascii="Arial" w:eastAsia="Arial" w:hAnsi="Arial" w:cs="Arial"/>
          <w:sz w:val="20"/>
          <w:szCs w:val="20"/>
        </w:rPr>
      </w:pPr>
      <w:r>
        <w:rPr>
          <w:rFonts w:ascii="Arial" w:eastAsia="Arial" w:hAnsi="Arial" w:cs="Arial"/>
          <w:sz w:val="20"/>
          <w:szCs w:val="20"/>
        </w:rPr>
        <w:t>-We built a statistical database in accordance with the principles of descriptive statistics to explain the data.</w:t>
      </w:r>
    </w:p>
    <w:p w:rsidR="005578FE" w:rsidRDefault="002C201D">
      <w:pPr>
        <w:pStyle w:val="Normal1"/>
        <w:widowControl w:val="0"/>
        <w:rPr>
          <w:rFonts w:ascii="Arial" w:eastAsia="Arial" w:hAnsi="Arial" w:cs="Arial"/>
          <w:sz w:val="20"/>
          <w:szCs w:val="20"/>
        </w:rPr>
      </w:pPr>
      <w:r>
        <w:rPr>
          <w:rFonts w:ascii="Arial" w:eastAsia="Arial" w:hAnsi="Arial" w:cs="Arial"/>
          <w:sz w:val="20"/>
          <w:szCs w:val="20"/>
        </w:rPr>
        <w:t xml:space="preserve">- We organized information on topics, from the most sophisticated ones. We used only primary sources of data - an interview face-to-face and measured the degree of violence, the number of victims, and the economic status of the </w:t>
      </w:r>
      <w:proofErr w:type="spellStart"/>
      <w:r>
        <w:rPr>
          <w:rFonts w:ascii="Arial" w:eastAsia="Arial" w:hAnsi="Arial" w:cs="Arial"/>
          <w:sz w:val="20"/>
          <w:szCs w:val="20"/>
        </w:rPr>
        <w:t>lgbt</w:t>
      </w:r>
      <w:proofErr w:type="spellEnd"/>
      <w:r>
        <w:rPr>
          <w:rFonts w:ascii="Arial" w:eastAsia="Arial" w:hAnsi="Arial" w:cs="Arial"/>
          <w:sz w:val="20"/>
          <w:szCs w:val="20"/>
        </w:rPr>
        <w:t xml:space="preserve"> Roma in the settlements. In this case, we used </w:t>
      </w:r>
    </w:p>
    <w:p w:rsidR="005578FE" w:rsidRDefault="005578FE">
      <w:pPr>
        <w:pStyle w:val="Normal1"/>
        <w:widowControl w:val="0"/>
        <w:rPr>
          <w:rFonts w:ascii="Arial" w:eastAsia="Arial" w:hAnsi="Arial" w:cs="Arial"/>
          <w:sz w:val="20"/>
          <w:szCs w:val="20"/>
        </w:rPr>
      </w:pPr>
    </w:p>
    <w:p w:rsidR="005578FE" w:rsidRDefault="005578FE">
      <w:pPr>
        <w:pStyle w:val="Normal1"/>
        <w:widowControl w:val="0"/>
        <w:rPr>
          <w:rFonts w:ascii="Arial" w:eastAsia="Arial" w:hAnsi="Arial" w:cs="Arial"/>
          <w:sz w:val="20"/>
          <w:szCs w:val="20"/>
        </w:rPr>
      </w:pPr>
    </w:p>
    <w:p w:rsidR="00C121C8" w:rsidRDefault="002C201D">
      <w:pPr>
        <w:pStyle w:val="Normal1"/>
        <w:widowControl w:val="0"/>
        <w:rPr>
          <w:rFonts w:ascii="Arial" w:eastAsia="Arial" w:hAnsi="Arial" w:cs="Arial"/>
          <w:sz w:val="20"/>
          <w:szCs w:val="20"/>
        </w:rPr>
      </w:pPr>
      <w:bookmarkStart w:id="0" w:name="_GoBack"/>
      <w:bookmarkEnd w:id="0"/>
      <w:proofErr w:type="spellStart"/>
      <w:r>
        <w:rPr>
          <w:rFonts w:ascii="Arial" w:eastAsia="Arial" w:hAnsi="Arial" w:cs="Arial"/>
          <w:sz w:val="20"/>
          <w:szCs w:val="20"/>
        </w:rPr>
        <w:t>microsoft</w:t>
      </w:r>
      <w:proofErr w:type="spellEnd"/>
      <w:r>
        <w:rPr>
          <w:rFonts w:ascii="Arial" w:eastAsia="Arial" w:hAnsi="Arial" w:cs="Arial"/>
          <w:sz w:val="20"/>
          <w:szCs w:val="20"/>
        </w:rPr>
        <w:t xml:space="preserve"> office explorer for our data and organization of the same in the tables.</w:t>
      </w:r>
    </w:p>
    <w:p w:rsidR="00C121C8" w:rsidRDefault="002C201D">
      <w:pPr>
        <w:pStyle w:val="Normal1"/>
        <w:widowControl w:val="0"/>
        <w:rPr>
          <w:rFonts w:ascii="Arial" w:eastAsia="Arial" w:hAnsi="Arial" w:cs="Arial"/>
          <w:sz w:val="20"/>
          <w:szCs w:val="20"/>
        </w:rPr>
      </w:pPr>
      <w:r>
        <w:rPr>
          <w:rFonts w:ascii="Arial" w:eastAsia="Arial" w:hAnsi="Arial" w:cs="Arial"/>
          <w:sz w:val="20"/>
          <w:szCs w:val="20"/>
        </w:rPr>
        <w:t>- Every victim gave her written consent, and we asked them for permission if someone wanted more information about the information we collected about them.</w:t>
      </w:r>
    </w:p>
    <w:p w:rsidR="00C121C8" w:rsidRDefault="002C201D">
      <w:pPr>
        <w:pStyle w:val="Normal1"/>
        <w:widowControl w:val="0"/>
        <w:rPr>
          <w:rFonts w:ascii="Arial" w:eastAsia="Arial" w:hAnsi="Arial" w:cs="Arial"/>
          <w:sz w:val="20"/>
          <w:szCs w:val="20"/>
        </w:rPr>
      </w:pPr>
      <w:r>
        <w:rPr>
          <w:rFonts w:ascii="Arial" w:eastAsia="Arial" w:hAnsi="Arial" w:cs="Arial"/>
          <w:sz w:val="20"/>
          <w:szCs w:val="20"/>
        </w:rPr>
        <w:t>- We used written forms of date reports, and they were signed by the person conducting the interview, and by the victim.</w:t>
      </w:r>
    </w:p>
    <w:p w:rsidR="00C121C8" w:rsidRDefault="002C201D">
      <w:pPr>
        <w:pStyle w:val="Normal1"/>
        <w:widowControl w:val="0"/>
        <w:rPr>
          <w:rFonts w:ascii="Arial" w:eastAsia="Arial" w:hAnsi="Arial" w:cs="Arial"/>
          <w:b/>
          <w:sz w:val="20"/>
          <w:szCs w:val="20"/>
        </w:rPr>
      </w:pPr>
      <w:r>
        <w:rPr>
          <w:rFonts w:ascii="Arial" w:eastAsia="Arial" w:hAnsi="Arial" w:cs="Arial"/>
          <w:sz w:val="20"/>
          <w:szCs w:val="20"/>
        </w:rPr>
        <w:t>- We also did interviews with the witnesses of these incidents, based on the same methodology.</w:t>
      </w:r>
    </w:p>
    <w:p w:rsidR="00C121C8" w:rsidRDefault="002C201D">
      <w:pPr>
        <w:pStyle w:val="Normal1"/>
        <w:numPr>
          <w:ilvl w:val="0"/>
          <w:numId w:val="3"/>
        </w:numPr>
        <w:ind w:left="360"/>
        <w:rPr>
          <w:sz w:val="20"/>
          <w:szCs w:val="20"/>
        </w:rPr>
      </w:pPr>
      <w:r>
        <w:rPr>
          <w:rFonts w:ascii="Arial" w:eastAsia="Arial" w:hAnsi="Arial" w:cs="Arial"/>
          <w:sz w:val="20"/>
          <w:szCs w:val="20"/>
        </w:rPr>
        <w:t xml:space="preserve">Please describe main success / challenges / difficulties of the project. How did you deal with them?  </w:t>
      </w:r>
    </w:p>
    <w:p w:rsidR="00C121C8" w:rsidRDefault="002C201D">
      <w:pPr>
        <w:pStyle w:val="Normal1"/>
        <w:ind w:left="360"/>
        <w:rPr>
          <w:rFonts w:ascii="Arial" w:eastAsia="Arial" w:hAnsi="Arial" w:cs="Arial"/>
          <w:sz w:val="20"/>
          <w:szCs w:val="20"/>
        </w:rPr>
      </w:pPr>
      <w:r>
        <w:rPr>
          <w:rFonts w:ascii="Arial" w:eastAsia="Arial" w:hAnsi="Arial" w:cs="Arial"/>
          <w:sz w:val="20"/>
          <w:szCs w:val="20"/>
        </w:rPr>
        <w:t>The effective results of this project are:</w:t>
      </w:r>
    </w:p>
    <w:p w:rsidR="00C121C8" w:rsidRDefault="002C201D">
      <w:pPr>
        <w:pStyle w:val="Normal1"/>
        <w:ind w:left="360"/>
        <w:rPr>
          <w:rFonts w:ascii="Arial" w:eastAsia="Arial" w:hAnsi="Arial" w:cs="Arial"/>
          <w:sz w:val="20"/>
          <w:szCs w:val="20"/>
        </w:rPr>
      </w:pPr>
      <w:r>
        <w:rPr>
          <w:rFonts w:ascii="Arial" w:eastAsia="Arial" w:hAnsi="Arial" w:cs="Arial"/>
          <w:sz w:val="20"/>
          <w:szCs w:val="20"/>
        </w:rPr>
        <w:t xml:space="preserve">1. 38 cases of hate crimes and violations of basic human rights of Roma in the territory of 7 municipalities of AP </w:t>
      </w:r>
      <w:proofErr w:type="spellStart"/>
      <w:r>
        <w:rPr>
          <w:rFonts w:ascii="Arial" w:eastAsia="Arial" w:hAnsi="Arial" w:cs="Arial"/>
          <w:sz w:val="20"/>
          <w:szCs w:val="20"/>
        </w:rPr>
        <w:t>Vojvodina</w:t>
      </w:r>
      <w:proofErr w:type="spellEnd"/>
      <w:r>
        <w:rPr>
          <w:rFonts w:ascii="Arial" w:eastAsia="Arial" w:hAnsi="Arial" w:cs="Arial"/>
          <w:sz w:val="20"/>
          <w:szCs w:val="20"/>
        </w:rPr>
        <w:t xml:space="preserve"> in Serbia were documented using above described methodology.</w:t>
      </w:r>
    </w:p>
    <w:p w:rsidR="00C121C8" w:rsidRDefault="002C201D">
      <w:pPr>
        <w:pStyle w:val="Normal1"/>
        <w:ind w:left="360"/>
        <w:rPr>
          <w:rFonts w:ascii="Arial" w:eastAsia="Arial" w:hAnsi="Arial" w:cs="Arial"/>
          <w:sz w:val="20"/>
          <w:szCs w:val="20"/>
        </w:rPr>
      </w:pPr>
      <w:r>
        <w:rPr>
          <w:rFonts w:ascii="Arial" w:eastAsia="Arial" w:hAnsi="Arial" w:cs="Arial"/>
          <w:sz w:val="20"/>
          <w:szCs w:val="20"/>
        </w:rPr>
        <w:t>2. Promoted rights of LGBT people in 20 Roma settlements in the region that includes 5000 inhabitants through the printing and distribution of promotional material.</w:t>
      </w:r>
    </w:p>
    <w:p w:rsidR="00C121C8" w:rsidRDefault="002C201D">
      <w:pPr>
        <w:pStyle w:val="Normal1"/>
        <w:ind w:left="360"/>
        <w:rPr>
          <w:rFonts w:ascii="Arial" w:eastAsia="Arial" w:hAnsi="Arial" w:cs="Arial"/>
          <w:sz w:val="20"/>
          <w:szCs w:val="20"/>
        </w:rPr>
      </w:pPr>
      <w:r>
        <w:rPr>
          <w:rFonts w:ascii="Arial" w:eastAsia="Arial" w:hAnsi="Arial" w:cs="Arial"/>
          <w:sz w:val="20"/>
          <w:szCs w:val="20"/>
        </w:rPr>
        <w:t>Organized 7 public debates in 7 municipalities, with the participation of representatives of 18 local institutions, media, our organizations and 7 LGBT Roma with evidence of hate crimes and violation of basic human rights of Roma people who are LGBT.</w:t>
      </w:r>
    </w:p>
    <w:p w:rsidR="00C121C8" w:rsidRDefault="00C121C8">
      <w:pPr>
        <w:pStyle w:val="Normal1"/>
        <w:rPr>
          <w:rFonts w:ascii="Arial" w:eastAsia="Arial" w:hAnsi="Arial" w:cs="Arial"/>
          <w:sz w:val="20"/>
          <w:szCs w:val="20"/>
        </w:rPr>
      </w:pPr>
    </w:p>
    <w:p w:rsidR="00C121C8" w:rsidRDefault="002C201D">
      <w:pPr>
        <w:pStyle w:val="Normal1"/>
        <w:rPr>
          <w:rFonts w:ascii="Arial" w:eastAsia="Arial" w:hAnsi="Arial" w:cs="Arial"/>
          <w:sz w:val="20"/>
          <w:szCs w:val="20"/>
        </w:rPr>
      </w:pPr>
      <w:r>
        <w:rPr>
          <w:rFonts w:ascii="Arial" w:eastAsia="Arial" w:hAnsi="Arial" w:cs="Arial"/>
          <w:sz w:val="20"/>
          <w:szCs w:val="20"/>
        </w:rPr>
        <w:t xml:space="preserve">The biggest challenge in the realization of the project's activities was the </w:t>
      </w:r>
      <w:proofErr w:type="gramStart"/>
      <w:r>
        <w:rPr>
          <w:rFonts w:ascii="Arial" w:eastAsia="Arial" w:hAnsi="Arial" w:cs="Arial"/>
          <w:sz w:val="20"/>
          <w:szCs w:val="20"/>
        </w:rPr>
        <w:t>approach to the victims, since they are multiple discriminated and have</w:t>
      </w:r>
      <w:proofErr w:type="gramEnd"/>
      <w:r>
        <w:rPr>
          <w:rFonts w:ascii="Arial" w:eastAsia="Arial" w:hAnsi="Arial" w:cs="Arial"/>
          <w:sz w:val="20"/>
          <w:szCs w:val="20"/>
        </w:rPr>
        <w:t xml:space="preserve"> very traumatic and difficult experiences. The methodology described above and the trust that the Roma community has in our organization, the project team and our activists, we have been working on the field for a very long time), as well as the high team's expertise and empathy have enabled us to overcome this obstacle</w:t>
      </w:r>
    </w:p>
    <w:p w:rsidR="00C121C8" w:rsidRDefault="00C121C8">
      <w:pPr>
        <w:pStyle w:val="Normal1"/>
        <w:rPr>
          <w:rFonts w:ascii="Arial" w:eastAsia="Arial" w:hAnsi="Arial" w:cs="Arial"/>
          <w:sz w:val="22"/>
          <w:szCs w:val="22"/>
        </w:rPr>
      </w:pPr>
    </w:p>
    <w:p w:rsidR="00C121C8" w:rsidRDefault="002C201D">
      <w:pPr>
        <w:pStyle w:val="Normal1"/>
        <w:numPr>
          <w:ilvl w:val="0"/>
          <w:numId w:val="3"/>
        </w:numPr>
        <w:ind w:left="360"/>
        <w:rPr>
          <w:sz w:val="20"/>
          <w:szCs w:val="20"/>
        </w:rPr>
      </w:pPr>
      <w:r>
        <w:rPr>
          <w:rFonts w:ascii="Arial" w:eastAsia="Arial" w:hAnsi="Arial" w:cs="Arial"/>
          <w:sz w:val="20"/>
          <w:szCs w:val="20"/>
        </w:rPr>
        <w:t>Did you have any partners in this project? If yes, please briefly describe the role of each partner.</w:t>
      </w:r>
    </w:p>
    <w:p w:rsidR="00C121C8" w:rsidRDefault="002C201D">
      <w:pPr>
        <w:pStyle w:val="Normal1"/>
        <w:rPr>
          <w:rFonts w:ascii="Arial" w:eastAsia="Arial" w:hAnsi="Arial" w:cs="Arial"/>
          <w:sz w:val="20"/>
          <w:szCs w:val="20"/>
        </w:rPr>
      </w:pPr>
      <w:r>
        <w:rPr>
          <w:rFonts w:ascii="Arial" w:eastAsia="Arial" w:hAnsi="Arial" w:cs="Arial"/>
          <w:sz w:val="20"/>
          <w:szCs w:val="20"/>
        </w:rPr>
        <w:t>In the realization of this project, we did not have a formal partner, although we had a good reception with institutions of our local municipality.</w:t>
      </w:r>
    </w:p>
    <w:p w:rsidR="00C121C8" w:rsidRDefault="00C121C8">
      <w:pPr>
        <w:pStyle w:val="Normal1"/>
        <w:rPr>
          <w:rFonts w:ascii="Arial" w:eastAsia="Arial" w:hAnsi="Arial" w:cs="Arial"/>
          <w:sz w:val="20"/>
          <w:szCs w:val="20"/>
        </w:rPr>
      </w:pPr>
    </w:p>
    <w:p w:rsidR="00C121C8" w:rsidRDefault="002C201D">
      <w:pPr>
        <w:pStyle w:val="Normal1"/>
        <w:numPr>
          <w:ilvl w:val="0"/>
          <w:numId w:val="4"/>
        </w:numPr>
        <w:rPr>
          <w:rFonts w:ascii="Arial" w:eastAsia="Arial" w:hAnsi="Arial" w:cs="Arial"/>
          <w:sz w:val="20"/>
          <w:szCs w:val="20"/>
        </w:rPr>
      </w:pPr>
      <w:r>
        <w:rPr>
          <w:rFonts w:ascii="Arial" w:eastAsia="Arial" w:hAnsi="Arial" w:cs="Arial"/>
          <w:b/>
          <w:sz w:val="20"/>
          <w:szCs w:val="20"/>
        </w:rPr>
        <w:t xml:space="preserve">Project impact </w:t>
      </w:r>
    </w:p>
    <w:p w:rsidR="00C121C8" w:rsidRDefault="00C121C8">
      <w:pPr>
        <w:pStyle w:val="Normal1"/>
        <w:rPr>
          <w:rFonts w:ascii="Arial" w:eastAsia="Arial" w:hAnsi="Arial" w:cs="Arial"/>
          <w:sz w:val="20"/>
          <w:szCs w:val="20"/>
        </w:rPr>
      </w:pPr>
    </w:p>
    <w:p w:rsidR="00C121C8" w:rsidRDefault="002C201D">
      <w:pPr>
        <w:pStyle w:val="Normal1"/>
        <w:numPr>
          <w:ilvl w:val="0"/>
          <w:numId w:val="2"/>
        </w:numPr>
        <w:ind w:left="360"/>
        <w:rPr>
          <w:sz w:val="20"/>
          <w:szCs w:val="20"/>
        </w:rPr>
      </w:pPr>
      <w:r>
        <w:rPr>
          <w:rFonts w:ascii="Arial" w:eastAsia="Arial" w:hAnsi="Arial" w:cs="Arial"/>
          <w:sz w:val="20"/>
          <w:szCs w:val="20"/>
        </w:rPr>
        <w:t>What product has come out of the project if any (e.g. report, CD ROM, survey)? Please, give a short description.</w:t>
      </w:r>
    </w:p>
    <w:p w:rsidR="00C121C8" w:rsidRDefault="002C201D">
      <w:pPr>
        <w:pStyle w:val="Normal1"/>
        <w:ind w:left="360" w:hanging="360"/>
        <w:rPr>
          <w:rFonts w:ascii="Arial" w:eastAsia="Arial" w:hAnsi="Arial" w:cs="Arial"/>
          <w:sz w:val="20"/>
          <w:szCs w:val="20"/>
        </w:rPr>
      </w:pPr>
      <w:r>
        <w:rPr>
          <w:rFonts w:ascii="Arial" w:eastAsia="Arial" w:hAnsi="Arial" w:cs="Arial"/>
          <w:sz w:val="20"/>
          <w:szCs w:val="20"/>
        </w:rPr>
        <w:t>Products of project activities:</w:t>
      </w:r>
    </w:p>
    <w:p w:rsidR="00C121C8" w:rsidRDefault="002C201D">
      <w:pPr>
        <w:pStyle w:val="Normal1"/>
        <w:rPr>
          <w:rFonts w:ascii="Arial" w:eastAsia="Arial" w:hAnsi="Arial" w:cs="Arial"/>
          <w:sz w:val="20"/>
          <w:szCs w:val="20"/>
        </w:rPr>
      </w:pPr>
      <w:r>
        <w:rPr>
          <w:rFonts w:ascii="Arial" w:eastAsia="Arial" w:hAnsi="Arial" w:cs="Arial"/>
          <w:sz w:val="20"/>
          <w:szCs w:val="20"/>
        </w:rPr>
        <w:t xml:space="preserve">-documentation of cases of hate crimes against LGBT people, interviews with 38 victims of hate crimes and 8 witnesses on the basis of the questionnaire provided to victims and witnesses, extreme physical attacks- (5), violence against property - (8), multiple </w:t>
      </w:r>
      <w:proofErr w:type="gramStart"/>
      <w:r>
        <w:rPr>
          <w:rFonts w:ascii="Arial" w:eastAsia="Arial" w:hAnsi="Arial" w:cs="Arial"/>
          <w:sz w:val="20"/>
          <w:szCs w:val="20"/>
        </w:rPr>
        <w:t>discrimination  (</w:t>
      </w:r>
      <w:proofErr w:type="gramEnd"/>
      <w:r>
        <w:rPr>
          <w:rFonts w:ascii="Arial" w:eastAsia="Arial" w:hAnsi="Arial" w:cs="Arial"/>
          <w:sz w:val="20"/>
          <w:szCs w:val="20"/>
        </w:rPr>
        <w:t>15) giving personal status to the victim (6), unlawful use of personal data, domestic violence (9), and other violence such as hate speech (3).</w:t>
      </w:r>
    </w:p>
    <w:p w:rsidR="00C121C8" w:rsidRDefault="002C201D">
      <w:pPr>
        <w:pStyle w:val="Normal1"/>
        <w:ind w:left="90"/>
        <w:rPr>
          <w:rFonts w:ascii="Arial" w:eastAsia="Arial" w:hAnsi="Arial" w:cs="Arial"/>
          <w:sz w:val="20"/>
          <w:szCs w:val="20"/>
        </w:rPr>
      </w:pPr>
      <w:r>
        <w:rPr>
          <w:rFonts w:ascii="Arial" w:eastAsia="Arial" w:hAnsi="Arial" w:cs="Arial"/>
          <w:sz w:val="20"/>
          <w:szCs w:val="20"/>
        </w:rPr>
        <w:t>- a statistical database with a graphical representation of the collected documentation analyzed and developed in accordance with the methodology described above for the production and the indicators that we have followed.</w:t>
      </w:r>
    </w:p>
    <w:p w:rsidR="00C121C8" w:rsidRDefault="002C201D">
      <w:pPr>
        <w:pStyle w:val="Normal1"/>
        <w:ind w:left="360" w:hanging="360"/>
        <w:rPr>
          <w:rFonts w:ascii="Arial" w:eastAsia="Arial" w:hAnsi="Arial" w:cs="Arial"/>
          <w:sz w:val="20"/>
          <w:szCs w:val="20"/>
        </w:rPr>
      </w:pPr>
      <w:r>
        <w:rPr>
          <w:rFonts w:ascii="Arial" w:eastAsia="Arial" w:hAnsi="Arial" w:cs="Arial"/>
          <w:sz w:val="20"/>
          <w:szCs w:val="20"/>
        </w:rPr>
        <w:t>-Graphical presentation of the analysis of the outcomes of the project in accordance with the indicators that were followed at the project team meetings</w:t>
      </w:r>
    </w:p>
    <w:p w:rsidR="00C121C8" w:rsidRDefault="00C121C8">
      <w:pPr>
        <w:pStyle w:val="Normal1"/>
        <w:rPr>
          <w:rFonts w:ascii="Arial" w:eastAsia="Arial" w:hAnsi="Arial" w:cs="Arial"/>
          <w:color w:val="C00000"/>
          <w:sz w:val="20"/>
          <w:szCs w:val="20"/>
        </w:rPr>
      </w:pPr>
    </w:p>
    <w:p w:rsidR="00C121C8" w:rsidRDefault="002C201D">
      <w:pPr>
        <w:pStyle w:val="Normal1"/>
        <w:numPr>
          <w:ilvl w:val="0"/>
          <w:numId w:val="2"/>
        </w:numPr>
        <w:ind w:left="360"/>
        <w:rPr>
          <w:sz w:val="20"/>
          <w:szCs w:val="20"/>
        </w:rPr>
      </w:pPr>
      <w:r>
        <w:rPr>
          <w:rFonts w:ascii="Arial" w:eastAsia="Arial" w:hAnsi="Arial" w:cs="Arial"/>
          <w:sz w:val="20"/>
          <w:szCs w:val="20"/>
        </w:rPr>
        <w:t xml:space="preserve">What are the main outcomes of the project? Give details here on: </w:t>
      </w:r>
    </w:p>
    <w:p w:rsidR="00C121C8" w:rsidRDefault="002C201D">
      <w:pPr>
        <w:pStyle w:val="Normal1"/>
        <w:rPr>
          <w:rFonts w:ascii="Arial" w:eastAsia="Arial" w:hAnsi="Arial" w:cs="Arial"/>
          <w:sz w:val="20"/>
          <w:szCs w:val="20"/>
        </w:rPr>
      </w:pPr>
      <w:r>
        <w:rPr>
          <w:rFonts w:ascii="Arial" w:eastAsia="Arial" w:hAnsi="Arial" w:cs="Arial"/>
          <w:sz w:val="20"/>
          <w:szCs w:val="20"/>
        </w:rPr>
        <w:t>Final outcomes of the project:</w:t>
      </w:r>
    </w:p>
    <w:p w:rsidR="00C121C8" w:rsidRDefault="002C201D">
      <w:pPr>
        <w:pStyle w:val="Normal1"/>
        <w:rPr>
          <w:rFonts w:ascii="Arial" w:eastAsia="Arial" w:hAnsi="Arial" w:cs="Arial"/>
          <w:sz w:val="20"/>
          <w:szCs w:val="20"/>
        </w:rPr>
      </w:pPr>
      <w:proofErr w:type="gramStart"/>
      <w:r>
        <w:rPr>
          <w:rFonts w:ascii="Arial" w:eastAsia="Arial" w:hAnsi="Arial" w:cs="Arial"/>
          <w:sz w:val="20"/>
          <w:szCs w:val="20"/>
        </w:rPr>
        <w:t>1.Increased</w:t>
      </w:r>
      <w:proofErr w:type="gramEnd"/>
      <w:r>
        <w:rPr>
          <w:rFonts w:ascii="Arial" w:eastAsia="Arial" w:hAnsi="Arial" w:cs="Arial"/>
          <w:sz w:val="20"/>
          <w:szCs w:val="20"/>
        </w:rPr>
        <w:t xml:space="preserve"> visibility of hate crimes against Roma who declare themselves as LGBT persons.</w:t>
      </w:r>
    </w:p>
    <w:p w:rsidR="00C121C8" w:rsidRDefault="002C201D">
      <w:pPr>
        <w:pStyle w:val="Normal1"/>
        <w:ind w:hanging="360"/>
        <w:jc w:val="both"/>
        <w:rPr>
          <w:rFonts w:ascii="Arial" w:eastAsia="Arial" w:hAnsi="Arial" w:cs="Arial"/>
          <w:color w:val="212121"/>
          <w:sz w:val="20"/>
          <w:szCs w:val="20"/>
          <w:highlight w:val="white"/>
        </w:rPr>
      </w:pPr>
      <w:r>
        <w:rPr>
          <w:rFonts w:ascii="Arial" w:eastAsia="Arial" w:hAnsi="Arial" w:cs="Arial"/>
          <w:sz w:val="20"/>
          <w:szCs w:val="20"/>
        </w:rPr>
        <w:t xml:space="preserve">     </w:t>
      </w:r>
      <w:r>
        <w:rPr>
          <w:rFonts w:ascii="Arial" w:eastAsia="Arial" w:hAnsi="Arial" w:cs="Arial"/>
          <w:color w:val="212121"/>
          <w:sz w:val="20"/>
          <w:szCs w:val="20"/>
          <w:highlight w:val="white"/>
        </w:rPr>
        <w:t xml:space="preserve"> While they shared the printed material (5000 pieces were printed and distributed), our volunteers talked with our secondary target group. On this occasion, they talked about violence against LGBT people. Conversation was conducted with 4650 people, and these are the results: </w:t>
      </w:r>
    </w:p>
    <w:p w:rsidR="00C121C8" w:rsidRDefault="002C201D">
      <w:pPr>
        <w:pStyle w:val="Normal1"/>
        <w:ind w:hanging="360"/>
        <w:jc w:val="both"/>
        <w:rPr>
          <w:rFonts w:ascii="Arial" w:eastAsia="Arial" w:hAnsi="Arial" w:cs="Arial"/>
          <w:sz w:val="20"/>
          <w:szCs w:val="20"/>
        </w:rPr>
      </w:pPr>
      <w:r>
        <w:rPr>
          <w:rFonts w:ascii="Arial" w:eastAsia="Arial" w:hAnsi="Arial" w:cs="Arial"/>
          <w:color w:val="212121"/>
          <w:sz w:val="20"/>
          <w:szCs w:val="20"/>
          <w:highlight w:val="white"/>
        </w:rPr>
        <w:lastRenderedPageBreak/>
        <w:t xml:space="preserve">      Of the total number of people interviewed during this distribution of the material, 30% condemned hate crimes, 40% expressed the view that they would consider supporting the victims and condemning violence against them, while 30% refused to make a statement on the issue. </w:t>
      </w:r>
    </w:p>
    <w:p w:rsidR="00C121C8" w:rsidRDefault="002C201D">
      <w:pPr>
        <w:pStyle w:val="Normal1"/>
        <w:widowControl w:val="0"/>
        <w:jc w:val="both"/>
        <w:rPr>
          <w:rFonts w:ascii="Arial" w:eastAsia="Arial" w:hAnsi="Arial" w:cs="Arial"/>
          <w:sz w:val="20"/>
          <w:szCs w:val="20"/>
        </w:rPr>
      </w:pPr>
      <w:r>
        <w:rPr>
          <w:rFonts w:ascii="Arial" w:eastAsia="Arial" w:hAnsi="Arial" w:cs="Arial"/>
          <w:color w:val="FF0000"/>
          <w:sz w:val="20"/>
          <w:szCs w:val="20"/>
        </w:rPr>
        <w:t xml:space="preserve">   </w:t>
      </w:r>
      <w:r>
        <w:rPr>
          <w:rFonts w:ascii="Arial" w:eastAsia="Arial" w:hAnsi="Arial" w:cs="Arial"/>
          <w:sz w:val="20"/>
          <w:szCs w:val="20"/>
        </w:rPr>
        <w:t>Having in mind the number and type of institutions that participated in public tribunes and actively participated in the protection of victims and changes in regulations in order to improve the position and status of the target group (participation was taken from 28 institutions that are envisaged in total 4 representatives of local decision-makers 3 representatives of health centers - 7 representatives of centers for social work - social workers - 5 representatives of local police stations - deputy commander, three representatives of print and 2 electronic media, a total of 24). Also, at the stands participated 100 citizens who are non-Roma nationalities in the ratio of 60 to 40% (15 + 10 + 20 + 20 + 10 + 15 + 10)</w:t>
      </w:r>
      <w:proofErr w:type="gramStart"/>
      <w:r>
        <w:rPr>
          <w:rFonts w:ascii="Arial" w:eastAsia="Arial" w:hAnsi="Arial" w:cs="Arial"/>
          <w:sz w:val="20"/>
          <w:szCs w:val="20"/>
        </w:rPr>
        <w:t>.</w:t>
      </w:r>
      <w:proofErr w:type="gramEnd"/>
      <w:r>
        <w:rPr>
          <w:rFonts w:ascii="Arial" w:eastAsia="Arial" w:hAnsi="Arial" w:cs="Arial"/>
          <w:sz w:val="20"/>
          <w:szCs w:val="20"/>
        </w:rPr>
        <w:t xml:space="preserve"> In relation to the above outcome, we can conclude that hate crimes have become recognized and visible to representatives of institutions at the local level, because they expressed their opinion that they support LGBT persons of Roma nationality and personally condemn hatred crimes.  </w:t>
      </w:r>
    </w:p>
    <w:p w:rsidR="00C121C8" w:rsidRDefault="002C201D">
      <w:pPr>
        <w:pStyle w:val="Normal1"/>
        <w:widowControl w:val="0"/>
        <w:jc w:val="both"/>
        <w:rPr>
          <w:rFonts w:ascii="Arial" w:eastAsia="Arial" w:hAnsi="Arial" w:cs="Arial"/>
          <w:sz w:val="20"/>
          <w:szCs w:val="20"/>
          <w:u w:val="single"/>
        </w:rPr>
      </w:pPr>
      <w:r>
        <w:rPr>
          <w:rFonts w:ascii="Arial" w:eastAsia="Arial" w:hAnsi="Arial" w:cs="Arial"/>
          <w:sz w:val="20"/>
          <w:szCs w:val="20"/>
        </w:rPr>
        <w:t>2. Improving the position and status of victims of hate crimes</w:t>
      </w:r>
    </w:p>
    <w:p w:rsidR="00C121C8" w:rsidRDefault="002C201D">
      <w:pPr>
        <w:pStyle w:val="Normal1"/>
        <w:widowControl w:val="0"/>
        <w:jc w:val="both"/>
        <w:rPr>
          <w:rFonts w:ascii="Arial" w:eastAsia="Arial" w:hAnsi="Arial" w:cs="Arial"/>
          <w:sz w:val="20"/>
          <w:szCs w:val="20"/>
        </w:rPr>
      </w:pPr>
      <w:r>
        <w:rPr>
          <w:rFonts w:ascii="Arial" w:eastAsia="Arial" w:hAnsi="Arial" w:cs="Arial"/>
          <w:sz w:val="20"/>
          <w:szCs w:val="20"/>
        </w:rPr>
        <w:t>As we follow the indicators on our 5 team meetings we can conclude that we have accomplished to make a contact with all of our predicted primary users. The only exception is two people who have moved to EU, but their hate crime cases are covered with the help of the witnesses in their interviews. All people who have suffered from a hate crime wanted to help us, with their stories, and that was a pleasant surprise.</w:t>
      </w:r>
    </w:p>
    <w:p w:rsidR="00C121C8" w:rsidRDefault="002C201D">
      <w:pPr>
        <w:pStyle w:val="Normal1"/>
        <w:widowControl w:val="0"/>
        <w:jc w:val="both"/>
        <w:rPr>
          <w:rFonts w:ascii="Arial" w:eastAsia="Arial" w:hAnsi="Arial" w:cs="Arial"/>
          <w:sz w:val="20"/>
          <w:szCs w:val="20"/>
        </w:rPr>
      </w:pPr>
      <w:r>
        <w:rPr>
          <w:rFonts w:ascii="Arial" w:eastAsia="Arial" w:hAnsi="Arial" w:cs="Arial"/>
          <w:sz w:val="20"/>
          <w:szCs w:val="20"/>
        </w:rPr>
        <w:t xml:space="preserve">Also, all interviewed users are given advice in order to overcome their difficult situation. The counseling tips are in the graphic presentation of the analysis of the outcomes of the project. With this, we note that a total of 38 councils were given. </w:t>
      </w:r>
      <w:proofErr w:type="gramStart"/>
      <w:r>
        <w:rPr>
          <w:rFonts w:ascii="Arial" w:eastAsia="Arial" w:hAnsi="Arial" w:cs="Arial"/>
          <w:sz w:val="20"/>
          <w:szCs w:val="20"/>
        </w:rPr>
        <w:t>Out of that 23 legal advice and 15 psychological.</w:t>
      </w:r>
      <w:proofErr w:type="gramEnd"/>
      <w:r>
        <w:rPr>
          <w:rFonts w:ascii="Arial" w:eastAsia="Arial" w:hAnsi="Arial" w:cs="Arial"/>
          <w:sz w:val="20"/>
          <w:szCs w:val="20"/>
        </w:rPr>
        <w:t xml:space="preserve"> Our team members, psychologist and a lawyer were working on this. Regarding the number of lawsuits filed on the basis of given councils, for now we do not have them for the reason that users do not have financial means for survival alone and for payment of court fees. Similarly, most are in situations where it is necessary to relocate users from the social situation in order to could have sued the perpetrator (there is a real danger of a physical attack, including murder in the case of a lawsuit and staying in social contact with the respondent) and the systematic problem that prevents the lawsuit is the lack of a law on free legal representation in Serbia that has not yet been adopted by the Serbian Parliament although it has been in the adoption procedure for many years!</w:t>
      </w:r>
    </w:p>
    <w:p w:rsidR="00C121C8" w:rsidRDefault="002C201D">
      <w:pPr>
        <w:pStyle w:val="Normal1"/>
        <w:widowControl w:val="0"/>
        <w:jc w:val="both"/>
        <w:rPr>
          <w:rFonts w:ascii="Arial" w:eastAsia="Arial" w:hAnsi="Arial" w:cs="Arial"/>
          <w:sz w:val="20"/>
          <w:szCs w:val="20"/>
        </w:rPr>
      </w:pPr>
      <w:r>
        <w:rPr>
          <w:rFonts w:ascii="Arial" w:eastAsia="Arial" w:hAnsi="Arial" w:cs="Arial"/>
          <w:sz w:val="20"/>
          <w:szCs w:val="20"/>
        </w:rPr>
        <w:t>Please note that all the people who were enrolled in public forums took part in them and sent a message of their desire to improve their status.</w:t>
      </w:r>
    </w:p>
    <w:p w:rsidR="00C121C8" w:rsidRDefault="002C201D">
      <w:pPr>
        <w:pStyle w:val="Normal1"/>
        <w:widowControl w:val="0"/>
        <w:jc w:val="both"/>
        <w:rPr>
          <w:rFonts w:ascii="Arial" w:eastAsia="Arial" w:hAnsi="Arial" w:cs="Arial"/>
          <w:b/>
          <w:sz w:val="20"/>
          <w:szCs w:val="20"/>
        </w:rPr>
      </w:pPr>
      <w:r>
        <w:rPr>
          <w:rFonts w:ascii="Arial" w:eastAsia="Arial" w:hAnsi="Arial" w:cs="Arial"/>
          <w:sz w:val="20"/>
          <w:szCs w:val="20"/>
        </w:rPr>
        <w:t xml:space="preserve">Based on the above, we conclude that the activities of the project have begun a struggle for improving the status of </w:t>
      </w:r>
      <w:proofErr w:type="spellStart"/>
      <w:r>
        <w:rPr>
          <w:rFonts w:ascii="Arial" w:eastAsia="Arial" w:hAnsi="Arial" w:cs="Arial"/>
          <w:sz w:val="20"/>
          <w:szCs w:val="20"/>
        </w:rPr>
        <w:t>lgbt</w:t>
      </w:r>
      <w:proofErr w:type="spellEnd"/>
      <w:r>
        <w:rPr>
          <w:rFonts w:ascii="Arial" w:eastAsia="Arial" w:hAnsi="Arial" w:cs="Arial"/>
          <w:sz w:val="20"/>
          <w:szCs w:val="20"/>
        </w:rPr>
        <w:t xml:space="preserve"> people and laying the foundations for further active work in the coming period towards all target groups targeted by the project, and especially to decision-makers</w:t>
      </w:r>
    </w:p>
    <w:p w:rsidR="00C121C8" w:rsidRDefault="002C201D">
      <w:pPr>
        <w:pStyle w:val="Normal1"/>
        <w:ind w:left="360"/>
        <w:rPr>
          <w:rFonts w:ascii="Arial" w:eastAsia="Arial" w:hAnsi="Arial" w:cs="Arial"/>
          <w:sz w:val="20"/>
          <w:szCs w:val="20"/>
          <w:u w:val="single"/>
        </w:rPr>
      </w:pPr>
      <w:r>
        <w:rPr>
          <w:rFonts w:ascii="Arial" w:eastAsia="Arial" w:hAnsi="Arial" w:cs="Arial"/>
          <w:sz w:val="20"/>
          <w:szCs w:val="20"/>
        </w:rPr>
        <w:t>3. Empowered LGBT Roma people</w:t>
      </w:r>
    </w:p>
    <w:p w:rsidR="00C121C8" w:rsidRDefault="002C201D">
      <w:pPr>
        <w:pStyle w:val="Normal1"/>
        <w:rPr>
          <w:rFonts w:ascii="Arial" w:eastAsia="Arial" w:hAnsi="Arial" w:cs="Arial"/>
          <w:sz w:val="20"/>
          <w:szCs w:val="20"/>
        </w:rPr>
      </w:pPr>
      <w:r>
        <w:rPr>
          <w:rFonts w:ascii="Arial" w:eastAsia="Arial" w:hAnsi="Arial" w:cs="Arial"/>
          <w:sz w:val="20"/>
          <w:szCs w:val="20"/>
        </w:rPr>
        <w:t>We believe that the activities of this project, the discussions and support provided to the primary group have made significant progress in this community. We also hope that LGBT people of Roma nationality will now be more reliant on our organization because we do not plan to give up on their empowerment.</w:t>
      </w:r>
    </w:p>
    <w:p w:rsidR="00C121C8" w:rsidRDefault="002C201D">
      <w:pPr>
        <w:pStyle w:val="Normal1"/>
        <w:numPr>
          <w:ilvl w:val="0"/>
          <w:numId w:val="1"/>
        </w:numPr>
        <w:ind w:left="720"/>
        <w:rPr>
          <w:sz w:val="20"/>
          <w:szCs w:val="20"/>
        </w:rPr>
      </w:pPr>
      <w:r>
        <w:rPr>
          <w:rFonts w:ascii="Arial" w:eastAsia="Arial" w:hAnsi="Arial" w:cs="Arial"/>
          <w:sz w:val="20"/>
          <w:szCs w:val="20"/>
        </w:rPr>
        <w:t xml:space="preserve">How you plan to use this information - for advocacy or other purposes (at local, national and/or European level)? </w:t>
      </w:r>
    </w:p>
    <w:p w:rsidR="00C121C8" w:rsidRDefault="00C121C8">
      <w:pPr>
        <w:pStyle w:val="Normal1"/>
        <w:ind w:left="360"/>
        <w:rPr>
          <w:rFonts w:ascii="Arial" w:eastAsia="Arial" w:hAnsi="Arial" w:cs="Arial"/>
          <w:sz w:val="22"/>
          <w:szCs w:val="22"/>
        </w:rPr>
      </w:pPr>
    </w:p>
    <w:p w:rsidR="00C121C8" w:rsidRDefault="002C201D">
      <w:pPr>
        <w:pStyle w:val="Normal1"/>
        <w:widowControl w:val="0"/>
        <w:jc w:val="both"/>
        <w:rPr>
          <w:rFonts w:ascii="Arial" w:eastAsia="Arial" w:hAnsi="Arial" w:cs="Arial"/>
          <w:sz w:val="20"/>
          <w:szCs w:val="20"/>
        </w:rPr>
      </w:pPr>
      <w:r>
        <w:rPr>
          <w:rFonts w:ascii="Arial" w:eastAsia="Arial" w:hAnsi="Arial" w:cs="Arial"/>
          <w:sz w:val="20"/>
          <w:szCs w:val="20"/>
        </w:rPr>
        <w:t>As the only Roma organization in Serbia to do this and work with your support, the information we collect will serve us to point out institutions and the wider community to the inconvenient situation in which Roma LGBT people are located, giving them and providing them for the first time irrefutable evidence of need urgent support in every aspect, both at regional, national and European level.</w:t>
      </w:r>
    </w:p>
    <w:p w:rsidR="00C121C8" w:rsidRDefault="002C201D">
      <w:pPr>
        <w:pStyle w:val="Normal1"/>
        <w:widowControl w:val="0"/>
        <w:jc w:val="both"/>
        <w:rPr>
          <w:rFonts w:ascii="Arial" w:eastAsia="Arial" w:hAnsi="Arial" w:cs="Arial"/>
          <w:sz w:val="20"/>
          <w:szCs w:val="20"/>
        </w:rPr>
      </w:pPr>
      <w:r>
        <w:rPr>
          <w:rFonts w:ascii="Arial" w:eastAsia="Arial" w:hAnsi="Arial" w:cs="Arial"/>
          <w:sz w:val="20"/>
          <w:szCs w:val="20"/>
        </w:rPr>
        <w:t xml:space="preserve">At the level of social change, the Roma community and the wider society must understand that there are </w:t>
      </w:r>
      <w:proofErr w:type="spellStart"/>
      <w:r>
        <w:rPr>
          <w:rFonts w:ascii="Arial" w:eastAsia="Arial" w:hAnsi="Arial" w:cs="Arial"/>
          <w:sz w:val="20"/>
          <w:szCs w:val="20"/>
        </w:rPr>
        <w:t>lgbt</w:t>
      </w:r>
      <w:proofErr w:type="spellEnd"/>
      <w:r>
        <w:rPr>
          <w:rFonts w:ascii="Arial" w:eastAsia="Arial" w:hAnsi="Arial" w:cs="Arial"/>
          <w:sz w:val="20"/>
          <w:szCs w:val="20"/>
        </w:rPr>
        <w:t xml:space="preserve"> Roma, who struggle daily </w:t>
      </w:r>
      <w:proofErr w:type="gramStart"/>
      <w:r>
        <w:rPr>
          <w:rFonts w:ascii="Arial" w:eastAsia="Arial" w:hAnsi="Arial" w:cs="Arial"/>
          <w:sz w:val="20"/>
          <w:szCs w:val="20"/>
        </w:rPr>
        <w:t>with multiple discrimination</w:t>
      </w:r>
      <w:proofErr w:type="gramEnd"/>
      <w:r>
        <w:rPr>
          <w:rFonts w:ascii="Arial" w:eastAsia="Arial" w:hAnsi="Arial" w:cs="Arial"/>
          <w:sz w:val="20"/>
          <w:szCs w:val="20"/>
        </w:rPr>
        <w:t>. The rate of hate crime must become visible, and it is necessary to make changes in attitudes and behaviors.</w:t>
      </w:r>
    </w:p>
    <w:p w:rsidR="00C121C8" w:rsidRDefault="002C201D">
      <w:pPr>
        <w:pStyle w:val="Normal1"/>
        <w:widowControl w:val="0"/>
        <w:jc w:val="both"/>
        <w:rPr>
          <w:rFonts w:ascii="Arial" w:eastAsia="Arial" w:hAnsi="Arial" w:cs="Arial"/>
          <w:sz w:val="20"/>
          <w:szCs w:val="20"/>
        </w:rPr>
      </w:pPr>
      <w:r>
        <w:rPr>
          <w:rFonts w:ascii="Arial" w:eastAsia="Arial" w:hAnsi="Arial" w:cs="Arial"/>
          <w:sz w:val="20"/>
          <w:szCs w:val="20"/>
        </w:rPr>
        <w:t xml:space="preserve">At the legal level, the emphasis is on the importance of respecting strict adherence and implementation of norms that regulate the legal protection of </w:t>
      </w:r>
      <w:proofErr w:type="spellStart"/>
      <w:r>
        <w:rPr>
          <w:rFonts w:ascii="Arial" w:eastAsia="Arial" w:hAnsi="Arial" w:cs="Arial"/>
          <w:sz w:val="20"/>
          <w:szCs w:val="20"/>
        </w:rPr>
        <w:t>lgbt</w:t>
      </w:r>
      <w:proofErr w:type="spellEnd"/>
      <w:r>
        <w:rPr>
          <w:rFonts w:ascii="Arial" w:eastAsia="Arial" w:hAnsi="Arial" w:cs="Arial"/>
          <w:sz w:val="20"/>
          <w:szCs w:val="20"/>
        </w:rPr>
        <w:t xml:space="preserve"> people, especially those of Roma </w:t>
      </w:r>
      <w:r>
        <w:rPr>
          <w:rFonts w:ascii="Arial" w:eastAsia="Arial" w:hAnsi="Arial" w:cs="Arial"/>
          <w:sz w:val="20"/>
          <w:szCs w:val="20"/>
        </w:rPr>
        <w:lastRenderedPageBreak/>
        <w:t>ethnicity</w:t>
      </w:r>
    </w:p>
    <w:p w:rsidR="00C121C8" w:rsidRDefault="00C121C8">
      <w:pPr>
        <w:pStyle w:val="Normal1"/>
        <w:rPr>
          <w:rFonts w:ascii="Arial" w:eastAsia="Arial" w:hAnsi="Arial" w:cs="Arial"/>
          <w:sz w:val="20"/>
          <w:szCs w:val="20"/>
        </w:rPr>
      </w:pPr>
    </w:p>
    <w:p w:rsidR="00C121C8" w:rsidRDefault="002C201D">
      <w:pPr>
        <w:pStyle w:val="Normal1"/>
        <w:numPr>
          <w:ilvl w:val="0"/>
          <w:numId w:val="1"/>
        </w:numPr>
        <w:ind w:left="720"/>
        <w:rPr>
          <w:sz w:val="20"/>
          <w:szCs w:val="20"/>
        </w:rPr>
      </w:pPr>
      <w:r>
        <w:rPr>
          <w:rFonts w:ascii="Arial" w:eastAsia="Arial" w:hAnsi="Arial" w:cs="Arial"/>
          <w:sz w:val="20"/>
          <w:szCs w:val="20"/>
        </w:rPr>
        <w:t xml:space="preserve">Who is your key target audience who needs to understand the collected information?  </w:t>
      </w:r>
    </w:p>
    <w:p w:rsidR="00C121C8" w:rsidRDefault="002C201D">
      <w:pPr>
        <w:pStyle w:val="Normal1"/>
        <w:rPr>
          <w:rFonts w:ascii="Arial" w:eastAsia="Arial" w:hAnsi="Arial" w:cs="Arial"/>
          <w:sz w:val="20"/>
          <w:szCs w:val="20"/>
        </w:rPr>
      </w:pPr>
      <w:r>
        <w:rPr>
          <w:rFonts w:ascii="Arial" w:eastAsia="Arial" w:hAnsi="Arial" w:cs="Arial"/>
          <w:sz w:val="20"/>
          <w:szCs w:val="20"/>
        </w:rPr>
        <w:t>1. Decision makers because they have the power to change rules and laws in the political and legislative system in order to improve the position of the primary target group</w:t>
      </w:r>
    </w:p>
    <w:p w:rsidR="00C121C8" w:rsidRDefault="002C201D">
      <w:pPr>
        <w:pStyle w:val="Normal1"/>
        <w:rPr>
          <w:rFonts w:ascii="Arial" w:eastAsia="Arial" w:hAnsi="Arial" w:cs="Arial"/>
          <w:sz w:val="20"/>
          <w:szCs w:val="20"/>
        </w:rPr>
      </w:pPr>
      <w:proofErr w:type="gramStart"/>
      <w:r>
        <w:rPr>
          <w:rFonts w:ascii="Arial" w:eastAsia="Arial" w:hAnsi="Arial" w:cs="Arial"/>
          <w:sz w:val="20"/>
          <w:szCs w:val="20"/>
        </w:rPr>
        <w:t>2.Media</w:t>
      </w:r>
      <w:proofErr w:type="gramEnd"/>
      <w:r>
        <w:rPr>
          <w:rFonts w:ascii="Arial" w:eastAsia="Arial" w:hAnsi="Arial" w:cs="Arial"/>
          <w:sz w:val="20"/>
          <w:szCs w:val="20"/>
        </w:rPr>
        <w:t xml:space="preserve"> because they can provide the necessary support to our target group, and educate the rest of the society</w:t>
      </w:r>
    </w:p>
    <w:p w:rsidR="00C121C8" w:rsidRDefault="002C201D">
      <w:pPr>
        <w:pStyle w:val="Normal1"/>
        <w:rPr>
          <w:rFonts w:ascii="Arial" w:eastAsia="Arial" w:hAnsi="Arial" w:cs="Arial"/>
          <w:sz w:val="20"/>
          <w:szCs w:val="20"/>
        </w:rPr>
      </w:pPr>
      <w:r>
        <w:rPr>
          <w:rFonts w:ascii="Arial" w:eastAsia="Arial" w:hAnsi="Arial" w:cs="Arial"/>
          <w:sz w:val="20"/>
          <w:szCs w:val="20"/>
        </w:rPr>
        <w:t>3. Institutions of the system (center for social work, health centers, police ...) because they have the legal obligation to provide professional support.</w:t>
      </w:r>
    </w:p>
    <w:p w:rsidR="00C121C8" w:rsidRDefault="00C121C8">
      <w:pPr>
        <w:pStyle w:val="Normal1"/>
        <w:rPr>
          <w:rFonts w:ascii="Arial" w:eastAsia="Arial" w:hAnsi="Arial" w:cs="Arial"/>
          <w:sz w:val="20"/>
          <w:szCs w:val="20"/>
        </w:rPr>
      </w:pPr>
    </w:p>
    <w:p w:rsidR="00C121C8" w:rsidRDefault="002C201D">
      <w:pPr>
        <w:pStyle w:val="Normal1"/>
        <w:numPr>
          <w:ilvl w:val="0"/>
          <w:numId w:val="1"/>
        </w:numPr>
        <w:ind w:left="720"/>
        <w:rPr>
          <w:sz w:val="20"/>
          <w:szCs w:val="20"/>
        </w:rPr>
      </w:pPr>
      <w:r>
        <w:rPr>
          <w:rFonts w:ascii="Arial" w:eastAsia="Arial" w:hAnsi="Arial" w:cs="Arial"/>
          <w:sz w:val="20"/>
          <w:szCs w:val="20"/>
        </w:rPr>
        <w:t>Provide a short description and concrete steps on how you plan to approach your target audience.</w:t>
      </w:r>
    </w:p>
    <w:p w:rsidR="00C121C8" w:rsidRDefault="00C121C8">
      <w:pPr>
        <w:pStyle w:val="Normal1"/>
        <w:ind w:left="720"/>
        <w:rPr>
          <w:rFonts w:ascii="Arial" w:eastAsia="Arial" w:hAnsi="Arial" w:cs="Arial"/>
          <w:sz w:val="20"/>
          <w:szCs w:val="20"/>
        </w:rPr>
      </w:pPr>
    </w:p>
    <w:p w:rsidR="00C121C8" w:rsidRDefault="002C201D">
      <w:pPr>
        <w:pStyle w:val="Normal1"/>
        <w:rPr>
          <w:rFonts w:ascii="Arial" w:eastAsia="Arial" w:hAnsi="Arial" w:cs="Arial"/>
          <w:sz w:val="20"/>
          <w:szCs w:val="20"/>
        </w:rPr>
      </w:pPr>
      <w:r>
        <w:rPr>
          <w:rFonts w:ascii="Arial" w:eastAsia="Arial" w:hAnsi="Arial" w:cs="Arial"/>
          <w:sz w:val="20"/>
          <w:szCs w:val="20"/>
        </w:rPr>
        <w:t>1. Decision-makers will be lobbied for changes in rules and laws in the political and legislative system, both local and regional, and laws at the state level.</w:t>
      </w:r>
    </w:p>
    <w:p w:rsidR="00C121C8" w:rsidRDefault="002C201D">
      <w:pPr>
        <w:pStyle w:val="Normal1"/>
        <w:rPr>
          <w:rFonts w:ascii="Arial" w:eastAsia="Arial" w:hAnsi="Arial" w:cs="Arial"/>
          <w:sz w:val="20"/>
          <w:szCs w:val="20"/>
        </w:rPr>
      </w:pPr>
      <w:r>
        <w:rPr>
          <w:rFonts w:ascii="Arial" w:eastAsia="Arial" w:hAnsi="Arial" w:cs="Arial"/>
          <w:sz w:val="20"/>
          <w:szCs w:val="20"/>
        </w:rPr>
        <w:t>2. The media will be approached in a way to take an active part in our fight, and we will motivate them according to their needs and make arrangements for joint media actions.</w:t>
      </w:r>
    </w:p>
    <w:p w:rsidR="00C121C8" w:rsidRDefault="002C201D">
      <w:pPr>
        <w:pStyle w:val="Normal1"/>
        <w:rPr>
          <w:rFonts w:ascii="Arial" w:eastAsia="Arial" w:hAnsi="Arial" w:cs="Arial"/>
          <w:sz w:val="20"/>
          <w:szCs w:val="20"/>
        </w:rPr>
      </w:pPr>
      <w:r>
        <w:rPr>
          <w:rFonts w:ascii="Arial" w:eastAsia="Arial" w:hAnsi="Arial" w:cs="Arial"/>
          <w:sz w:val="20"/>
          <w:szCs w:val="20"/>
        </w:rPr>
        <w:t>3. We will maintain contact with the institutions in every sense that is supported by them. We will implement law enforcement monitoring of the implementation of their legal obligations towards the primary target group</w:t>
      </w:r>
    </w:p>
    <w:p w:rsidR="00C121C8" w:rsidRDefault="002C201D">
      <w:pPr>
        <w:pStyle w:val="Normal1"/>
        <w:rPr>
          <w:rFonts w:ascii="Arial" w:eastAsia="Arial" w:hAnsi="Arial" w:cs="Arial"/>
          <w:b/>
          <w:sz w:val="20"/>
          <w:szCs w:val="20"/>
        </w:rPr>
      </w:pPr>
      <w:r>
        <w:rPr>
          <w:rFonts w:ascii="Arial" w:eastAsia="Arial" w:hAnsi="Arial" w:cs="Arial"/>
          <w:sz w:val="20"/>
          <w:szCs w:val="20"/>
        </w:rPr>
        <w:t>These are indications of our directions for further action, and more specific examples of the above can be submitted to you in the project proposal we intend to send you for funding in order to continue our further activities and joint cooperation</w:t>
      </w:r>
    </w:p>
    <w:p w:rsidR="00C121C8" w:rsidRDefault="002C201D">
      <w:pPr>
        <w:pStyle w:val="Normal1"/>
        <w:numPr>
          <w:ilvl w:val="0"/>
          <w:numId w:val="1"/>
        </w:numPr>
        <w:ind w:left="720"/>
        <w:rPr>
          <w:sz w:val="20"/>
          <w:szCs w:val="20"/>
        </w:rPr>
      </w:pPr>
      <w:r>
        <w:rPr>
          <w:rFonts w:ascii="Arial" w:eastAsia="Arial" w:hAnsi="Arial" w:cs="Arial"/>
          <w:sz w:val="20"/>
          <w:szCs w:val="20"/>
        </w:rPr>
        <w:t xml:space="preserve">What impact will this have on legislative / decision-making level (e.g. change in laws/policies, new relations with policy makers etc.), if any. </w:t>
      </w:r>
    </w:p>
    <w:p w:rsidR="00C121C8" w:rsidRDefault="002C201D">
      <w:pPr>
        <w:pStyle w:val="Normal1"/>
        <w:jc w:val="both"/>
        <w:rPr>
          <w:rFonts w:ascii="Arial" w:eastAsia="Arial" w:hAnsi="Arial" w:cs="Arial"/>
          <w:sz w:val="20"/>
          <w:szCs w:val="20"/>
        </w:rPr>
      </w:pPr>
      <w:r>
        <w:rPr>
          <w:rFonts w:ascii="Arial" w:eastAsia="Arial" w:hAnsi="Arial" w:cs="Arial"/>
          <w:sz w:val="20"/>
          <w:szCs w:val="20"/>
        </w:rPr>
        <w:t>Project activities have achieved good support from decision-makers, especially at the local level. We have received a promise from decision makers that we will be contacted and involved in minimum 5 activities during the changes of local strategies in future. It is very important even crucial, to continue our activities and contacts with decision makers in our further work through eventual implementation of the next project or activity with your support.</w:t>
      </w:r>
    </w:p>
    <w:p w:rsidR="00C121C8" w:rsidRDefault="00C121C8">
      <w:pPr>
        <w:pStyle w:val="Normal1"/>
        <w:jc w:val="both"/>
        <w:rPr>
          <w:rFonts w:ascii="Arial" w:eastAsia="Arial" w:hAnsi="Arial" w:cs="Arial"/>
          <w:sz w:val="20"/>
          <w:szCs w:val="20"/>
        </w:rPr>
      </w:pPr>
    </w:p>
    <w:p w:rsidR="00C121C8" w:rsidRDefault="002C201D">
      <w:pPr>
        <w:pStyle w:val="Normal1"/>
        <w:numPr>
          <w:ilvl w:val="0"/>
          <w:numId w:val="2"/>
        </w:numPr>
        <w:ind w:left="360"/>
        <w:rPr>
          <w:sz w:val="20"/>
          <w:szCs w:val="20"/>
        </w:rPr>
      </w:pPr>
      <w:r>
        <w:rPr>
          <w:rFonts w:ascii="Arial" w:eastAsia="Arial" w:hAnsi="Arial" w:cs="Arial"/>
          <w:sz w:val="20"/>
          <w:szCs w:val="20"/>
        </w:rPr>
        <w:t xml:space="preserve">What impact (positive/negative) had the project on your organization? </w:t>
      </w:r>
    </w:p>
    <w:p w:rsidR="00C121C8" w:rsidRDefault="002C201D">
      <w:pPr>
        <w:pStyle w:val="Normal1"/>
        <w:widowControl w:val="0"/>
        <w:jc w:val="both"/>
        <w:rPr>
          <w:rFonts w:ascii="Arial" w:eastAsia="Arial" w:hAnsi="Arial" w:cs="Arial"/>
          <w:b/>
          <w:sz w:val="20"/>
          <w:szCs w:val="20"/>
        </w:rPr>
      </w:pPr>
      <w:r>
        <w:rPr>
          <w:rFonts w:ascii="Arial" w:eastAsia="Arial" w:hAnsi="Arial" w:cs="Arial"/>
          <w:color w:val="212121"/>
          <w:sz w:val="20"/>
          <w:szCs w:val="20"/>
          <w:highlight w:val="white"/>
        </w:rPr>
        <w:t>Through the realization of this project, our organization developed new approaches and interview techniques specifically for LGBT people of Roma nationality, who are victims of hate crimes.</w:t>
      </w:r>
      <w:r>
        <w:rPr>
          <w:rFonts w:ascii="Arial" w:eastAsia="Arial" w:hAnsi="Arial" w:cs="Arial"/>
          <w:color w:val="212121"/>
          <w:sz w:val="20"/>
          <w:szCs w:val="20"/>
          <w:highlight w:val="white"/>
        </w:rPr>
        <w:br/>
        <w:t>We conducted analyzes of the type, degree and frequency of hate crimes against LGBT persons of Roma nationality, as well as their social status. We also made a graphic presentation with the possibility of using analyzes for further actions in preventing the halt and prevention of these crimes. This will all help in improving the lives of LGBTI Roma people and their families.</w:t>
      </w:r>
    </w:p>
    <w:p w:rsidR="00C121C8" w:rsidRDefault="002C201D">
      <w:pPr>
        <w:pStyle w:val="Normal1"/>
        <w:rPr>
          <w:rFonts w:ascii="Arial" w:eastAsia="Arial" w:hAnsi="Arial" w:cs="Arial"/>
          <w:sz w:val="20"/>
          <w:szCs w:val="20"/>
        </w:rPr>
      </w:pPr>
      <w:r>
        <w:rPr>
          <w:rFonts w:ascii="Arial" w:eastAsia="Arial" w:hAnsi="Arial" w:cs="Arial"/>
          <w:sz w:val="20"/>
          <w:szCs w:val="20"/>
        </w:rPr>
        <w:t>We have also developed animation and pressure techniques for the public and for institutions of the LGBT support system for Roma people.</w:t>
      </w:r>
      <w:r>
        <w:rPr>
          <w:rFonts w:ascii="Arial" w:eastAsia="Arial" w:hAnsi="Arial" w:cs="Arial"/>
          <w:sz w:val="20"/>
          <w:szCs w:val="20"/>
        </w:rPr>
        <w:br/>
        <w:t xml:space="preserve">This project has raised the capacity of our organization to work in the field to increase the visibility of crimes against hate towards </w:t>
      </w:r>
      <w:proofErr w:type="spellStart"/>
      <w:r>
        <w:rPr>
          <w:rFonts w:ascii="Arial" w:eastAsia="Arial" w:hAnsi="Arial" w:cs="Arial"/>
          <w:sz w:val="20"/>
          <w:szCs w:val="20"/>
        </w:rPr>
        <w:t>lgbt</w:t>
      </w:r>
      <w:proofErr w:type="spellEnd"/>
      <w:r>
        <w:rPr>
          <w:rFonts w:ascii="Arial" w:eastAsia="Arial" w:hAnsi="Arial" w:cs="Arial"/>
          <w:sz w:val="20"/>
          <w:szCs w:val="20"/>
        </w:rPr>
        <w:t xml:space="preserve"> Roma people, as well as our ability to cooperate with the institution of the system in prevention and stopping hate and hate crimes. </w:t>
      </w:r>
    </w:p>
    <w:p w:rsidR="00C121C8" w:rsidRDefault="00C121C8">
      <w:pPr>
        <w:pStyle w:val="Normal1"/>
        <w:rPr>
          <w:rFonts w:ascii="Arial" w:eastAsia="Arial" w:hAnsi="Arial" w:cs="Arial"/>
          <w:sz w:val="20"/>
          <w:szCs w:val="20"/>
        </w:rPr>
      </w:pPr>
    </w:p>
    <w:p w:rsidR="00C121C8" w:rsidRDefault="002C201D">
      <w:pPr>
        <w:pStyle w:val="Normal1"/>
        <w:numPr>
          <w:ilvl w:val="0"/>
          <w:numId w:val="2"/>
        </w:numPr>
        <w:ind w:left="360"/>
        <w:rPr>
          <w:sz w:val="20"/>
          <w:szCs w:val="20"/>
        </w:rPr>
      </w:pPr>
      <w:r>
        <w:rPr>
          <w:rFonts w:ascii="Arial" w:eastAsia="Arial" w:hAnsi="Arial" w:cs="Arial"/>
          <w:sz w:val="20"/>
          <w:szCs w:val="20"/>
        </w:rPr>
        <w:t>What are the lessons you have learned internally? What learning would you share with others undertaking similar projects?</w:t>
      </w:r>
    </w:p>
    <w:p w:rsidR="00C121C8" w:rsidRDefault="00C121C8">
      <w:pPr>
        <w:pStyle w:val="Normal1"/>
        <w:rPr>
          <w:rFonts w:ascii="Arial" w:eastAsia="Arial" w:hAnsi="Arial" w:cs="Arial"/>
          <w:sz w:val="20"/>
          <w:szCs w:val="20"/>
        </w:rPr>
      </w:pPr>
    </w:p>
    <w:p w:rsidR="00C121C8" w:rsidRDefault="002C201D">
      <w:pPr>
        <w:pStyle w:val="Normal1"/>
        <w:rPr>
          <w:rFonts w:ascii="Arial" w:eastAsia="Arial" w:hAnsi="Arial" w:cs="Arial"/>
          <w:sz w:val="20"/>
          <w:szCs w:val="20"/>
        </w:rPr>
      </w:pPr>
      <w:r>
        <w:rPr>
          <w:rFonts w:ascii="Arial" w:eastAsia="Arial" w:hAnsi="Arial" w:cs="Arial"/>
          <w:sz w:val="20"/>
          <w:szCs w:val="20"/>
        </w:rPr>
        <w:t xml:space="preserve">It is very important that others who are doing similar projects understand and accept the key concept and support of our project, which is essentially anti-discriminatory, gender inclusive and has a holistic approach. And that its work relies on the promotion and enjoyment of all human rights for </w:t>
      </w:r>
      <w:proofErr w:type="spellStart"/>
      <w:r>
        <w:rPr>
          <w:rFonts w:ascii="Arial" w:eastAsia="Arial" w:hAnsi="Arial" w:cs="Arial"/>
          <w:sz w:val="20"/>
          <w:szCs w:val="20"/>
        </w:rPr>
        <w:t>lgbt</w:t>
      </w:r>
      <w:proofErr w:type="spellEnd"/>
      <w:r>
        <w:rPr>
          <w:rFonts w:ascii="Arial" w:eastAsia="Arial" w:hAnsi="Arial" w:cs="Arial"/>
          <w:sz w:val="20"/>
          <w:szCs w:val="20"/>
        </w:rPr>
        <w:t xml:space="preserve"> people with accent on non-discrimination, tolerance, justice, </w:t>
      </w:r>
      <w:proofErr w:type="gramStart"/>
      <w:r>
        <w:rPr>
          <w:rFonts w:ascii="Arial" w:eastAsia="Arial" w:hAnsi="Arial" w:cs="Arial"/>
          <w:sz w:val="20"/>
          <w:szCs w:val="20"/>
        </w:rPr>
        <w:t>solidarity</w:t>
      </w:r>
      <w:proofErr w:type="gramEnd"/>
      <w:r>
        <w:rPr>
          <w:rFonts w:ascii="Arial" w:eastAsia="Arial" w:hAnsi="Arial" w:cs="Arial"/>
          <w:sz w:val="20"/>
          <w:szCs w:val="20"/>
        </w:rPr>
        <w:t xml:space="preserve"> and gender equality. </w:t>
      </w:r>
      <w:r>
        <w:rPr>
          <w:rFonts w:ascii="Arial" w:eastAsia="Arial" w:hAnsi="Arial" w:cs="Arial"/>
          <w:sz w:val="20"/>
          <w:szCs w:val="20"/>
        </w:rPr>
        <w:lastRenderedPageBreak/>
        <w:t xml:space="preserve">We learned a lot about LGBTI community, and vulnerability of victims, and now we will fight even harder for their rights, because they are our friends and </w:t>
      </w:r>
      <w:proofErr w:type="spellStart"/>
      <w:r>
        <w:rPr>
          <w:rFonts w:ascii="Arial" w:eastAsia="Arial" w:hAnsi="Arial" w:cs="Arial"/>
          <w:sz w:val="20"/>
          <w:szCs w:val="20"/>
        </w:rPr>
        <w:t>neighbours</w:t>
      </w:r>
      <w:proofErr w:type="spellEnd"/>
      <w:r>
        <w:rPr>
          <w:rFonts w:ascii="Arial" w:eastAsia="Arial" w:hAnsi="Arial" w:cs="Arial"/>
          <w:sz w:val="20"/>
          <w:szCs w:val="20"/>
        </w:rPr>
        <w:t>.</w:t>
      </w:r>
    </w:p>
    <w:p w:rsidR="00C121C8" w:rsidRDefault="002C201D">
      <w:pPr>
        <w:pStyle w:val="Normal1"/>
        <w:rPr>
          <w:rFonts w:ascii="Arial" w:eastAsia="Arial" w:hAnsi="Arial" w:cs="Arial"/>
          <w:sz w:val="20"/>
          <w:szCs w:val="20"/>
        </w:rPr>
      </w:pPr>
      <w:r>
        <w:rPr>
          <w:rFonts w:ascii="Arial" w:eastAsia="Arial" w:hAnsi="Arial" w:cs="Arial"/>
          <w:sz w:val="20"/>
          <w:szCs w:val="20"/>
        </w:rPr>
        <w:t>The project can also be implemented in the territory of whole Serbia and other countries because this approach was not applied and this target group has not been in any way so far.</w:t>
      </w:r>
    </w:p>
    <w:p w:rsidR="00C121C8" w:rsidRDefault="00C121C8">
      <w:pPr>
        <w:pStyle w:val="Normal1"/>
        <w:rPr>
          <w:rFonts w:ascii="Arial" w:eastAsia="Arial" w:hAnsi="Arial" w:cs="Arial"/>
          <w:sz w:val="20"/>
          <w:szCs w:val="20"/>
        </w:rPr>
      </w:pPr>
    </w:p>
    <w:p w:rsidR="00C121C8" w:rsidRDefault="002C201D">
      <w:pPr>
        <w:pStyle w:val="Normal1"/>
        <w:numPr>
          <w:ilvl w:val="0"/>
          <w:numId w:val="4"/>
        </w:numPr>
        <w:rPr>
          <w:rFonts w:ascii="Arial" w:eastAsia="Arial" w:hAnsi="Arial" w:cs="Arial"/>
          <w:sz w:val="20"/>
          <w:szCs w:val="20"/>
        </w:rPr>
      </w:pPr>
      <w:r>
        <w:rPr>
          <w:rFonts w:ascii="Arial" w:eastAsia="Arial" w:hAnsi="Arial" w:cs="Arial"/>
          <w:b/>
          <w:sz w:val="20"/>
          <w:szCs w:val="20"/>
        </w:rPr>
        <w:t>ILGA-Europe</w:t>
      </w:r>
    </w:p>
    <w:p w:rsidR="00C121C8" w:rsidRDefault="00C121C8">
      <w:pPr>
        <w:pStyle w:val="Normal1"/>
        <w:ind w:left="360"/>
        <w:rPr>
          <w:rFonts w:ascii="Arial" w:eastAsia="Arial" w:hAnsi="Arial" w:cs="Arial"/>
          <w:sz w:val="20"/>
          <w:szCs w:val="20"/>
        </w:rPr>
      </w:pPr>
    </w:p>
    <w:p w:rsidR="00C121C8" w:rsidRDefault="002C201D">
      <w:pPr>
        <w:pStyle w:val="Normal1"/>
        <w:rPr>
          <w:rFonts w:ascii="Arial" w:eastAsia="Arial" w:hAnsi="Arial" w:cs="Arial"/>
          <w:sz w:val="20"/>
          <w:szCs w:val="20"/>
        </w:rPr>
      </w:pPr>
      <w:r>
        <w:rPr>
          <w:rFonts w:ascii="Arial" w:eastAsia="Arial" w:hAnsi="Arial" w:cs="Arial"/>
          <w:sz w:val="20"/>
          <w:szCs w:val="20"/>
        </w:rPr>
        <w:t>How satisfied you are with the quality of cooperation with ILGA-Europe? Please, give a maximum of three positive and three negative points / examples, preferably with suggestions on how the latter can be improved.</w:t>
      </w:r>
    </w:p>
    <w:p w:rsidR="00C121C8" w:rsidRDefault="002C201D">
      <w:pPr>
        <w:pStyle w:val="Normal1"/>
        <w:rPr>
          <w:rFonts w:ascii="Arial" w:eastAsia="Arial" w:hAnsi="Arial" w:cs="Arial"/>
          <w:sz w:val="20"/>
          <w:szCs w:val="20"/>
        </w:rPr>
      </w:pPr>
      <w:r>
        <w:rPr>
          <w:rFonts w:ascii="Arial" w:eastAsia="Arial" w:hAnsi="Arial" w:cs="Arial"/>
          <w:sz w:val="20"/>
          <w:szCs w:val="20"/>
        </w:rPr>
        <w:t xml:space="preserve">We can give more positive examples, but on this occasion we emphasize your key educational, technical and financial support to our activities, as well as a great and deep understanding of the difficult position of </w:t>
      </w:r>
      <w:proofErr w:type="spellStart"/>
      <w:r>
        <w:rPr>
          <w:rFonts w:ascii="Arial" w:eastAsia="Arial" w:hAnsi="Arial" w:cs="Arial"/>
          <w:sz w:val="20"/>
          <w:szCs w:val="20"/>
        </w:rPr>
        <w:t>Lgbt</w:t>
      </w:r>
      <w:proofErr w:type="spellEnd"/>
      <w:r>
        <w:rPr>
          <w:rFonts w:ascii="Arial" w:eastAsia="Arial" w:hAnsi="Arial" w:cs="Arial"/>
          <w:sz w:val="20"/>
          <w:szCs w:val="20"/>
        </w:rPr>
        <w:t xml:space="preserve"> people of Roma nationality.</w:t>
      </w:r>
    </w:p>
    <w:p w:rsidR="00C121C8" w:rsidRDefault="002C201D">
      <w:pPr>
        <w:pStyle w:val="Normal1"/>
        <w:rPr>
          <w:rFonts w:ascii="Arial" w:eastAsia="Arial" w:hAnsi="Arial" w:cs="Arial"/>
          <w:sz w:val="20"/>
          <w:szCs w:val="20"/>
        </w:rPr>
      </w:pPr>
      <w:r>
        <w:rPr>
          <w:rFonts w:ascii="Arial" w:eastAsia="Arial" w:hAnsi="Arial" w:cs="Arial"/>
          <w:sz w:val="20"/>
          <w:szCs w:val="20"/>
        </w:rPr>
        <w:t>In this respect, we look forward to further successful cooperation with you.</w:t>
      </w:r>
    </w:p>
    <w:p w:rsidR="00C121C8" w:rsidRDefault="00C121C8">
      <w:pPr>
        <w:pStyle w:val="Normal1"/>
        <w:rPr>
          <w:rFonts w:ascii="Arial" w:eastAsia="Arial" w:hAnsi="Arial" w:cs="Arial"/>
          <w:sz w:val="20"/>
          <w:szCs w:val="20"/>
        </w:rPr>
      </w:pPr>
    </w:p>
    <w:p w:rsidR="00C121C8" w:rsidRDefault="002C201D">
      <w:pPr>
        <w:pStyle w:val="Normal1"/>
        <w:rPr>
          <w:rFonts w:ascii="Arial" w:eastAsia="Arial" w:hAnsi="Arial" w:cs="Arial"/>
          <w:sz w:val="20"/>
          <w:szCs w:val="20"/>
        </w:rPr>
      </w:pPr>
      <w:r>
        <w:rPr>
          <w:rFonts w:ascii="Arial" w:eastAsia="Arial" w:hAnsi="Arial" w:cs="Arial"/>
          <w:b/>
          <w:sz w:val="20"/>
          <w:szCs w:val="20"/>
        </w:rPr>
        <w:t xml:space="preserve">PLEASE, INCLUDE A COPY OF THE PRODUCT THAT HAS COME OUT OF THE PROJECT (DOCUMENT, CD ROM </w:t>
      </w:r>
      <w:proofErr w:type="spellStart"/>
      <w:r>
        <w:rPr>
          <w:rFonts w:ascii="Arial" w:eastAsia="Arial" w:hAnsi="Arial" w:cs="Arial"/>
          <w:b/>
          <w:sz w:val="20"/>
          <w:szCs w:val="20"/>
        </w:rPr>
        <w:t>etc</w:t>
      </w:r>
      <w:proofErr w:type="spellEnd"/>
      <w:r>
        <w:rPr>
          <w:rFonts w:ascii="Arial" w:eastAsia="Arial" w:hAnsi="Arial" w:cs="Arial"/>
          <w:b/>
          <w:sz w:val="20"/>
          <w:szCs w:val="20"/>
        </w:rPr>
        <w:t>) WITH THE ACTIVITY REPORT.</w:t>
      </w:r>
    </w:p>
    <w:p w:rsidR="00C121C8" w:rsidRDefault="00C121C8">
      <w:pPr>
        <w:pStyle w:val="Normal1"/>
        <w:rPr>
          <w:rFonts w:ascii="Arial" w:eastAsia="Arial" w:hAnsi="Arial" w:cs="Arial"/>
          <w:sz w:val="20"/>
          <w:szCs w:val="20"/>
        </w:rPr>
      </w:pPr>
    </w:p>
    <w:p w:rsidR="00C121C8" w:rsidRDefault="002C201D">
      <w:pPr>
        <w:pStyle w:val="Normal1"/>
        <w:numPr>
          <w:ilvl w:val="0"/>
          <w:numId w:val="4"/>
        </w:numPr>
        <w:rPr>
          <w:rFonts w:ascii="Arial" w:eastAsia="Arial" w:hAnsi="Arial" w:cs="Arial"/>
          <w:sz w:val="20"/>
          <w:szCs w:val="20"/>
        </w:rPr>
      </w:pPr>
      <w:r>
        <w:rPr>
          <w:rFonts w:ascii="Arial" w:eastAsia="Arial" w:hAnsi="Arial" w:cs="Arial"/>
          <w:b/>
          <w:sz w:val="20"/>
          <w:szCs w:val="20"/>
        </w:rPr>
        <w:t>Financial report</w:t>
      </w:r>
    </w:p>
    <w:p w:rsidR="00C121C8" w:rsidRDefault="002C201D">
      <w:pPr>
        <w:pStyle w:val="Normal1"/>
        <w:rPr>
          <w:rFonts w:ascii="Arial" w:eastAsia="Arial" w:hAnsi="Arial" w:cs="Arial"/>
          <w:sz w:val="20"/>
          <w:szCs w:val="20"/>
        </w:rPr>
      </w:pPr>
      <w:r>
        <w:rPr>
          <w:rFonts w:ascii="Arial" w:eastAsia="Arial" w:hAnsi="Arial" w:cs="Arial"/>
          <w:sz w:val="20"/>
          <w:szCs w:val="20"/>
        </w:rPr>
        <w:t xml:space="preserve">Please, provide the financial report using the attached excel sheet. In case if deviations from the original budget occurred, please provide explanations.  All expenditures need to be accompanied by certified copies of supporting financial documents (bills, invoices, pay slips, bank statements etc.)  </w:t>
      </w:r>
    </w:p>
    <w:p w:rsidR="00C121C8" w:rsidRDefault="002C201D">
      <w:pPr>
        <w:pStyle w:val="Normal1"/>
        <w:rPr>
          <w:rFonts w:ascii="Arial" w:eastAsia="Arial" w:hAnsi="Arial" w:cs="Arial"/>
          <w:sz w:val="20"/>
          <w:szCs w:val="20"/>
        </w:rPr>
      </w:pPr>
      <w:r>
        <w:rPr>
          <w:rFonts w:ascii="Arial" w:eastAsia="Arial" w:hAnsi="Arial" w:cs="Arial"/>
          <w:sz w:val="20"/>
          <w:szCs w:val="20"/>
        </w:rPr>
        <w:t xml:space="preserve">The total money received from the funds on your side has been converted into our currency on February 21, 2017. and based on the law of the Republic of Serbia and the Order of the National Bank of Serbia, which is the standard procedure for all donations from abroad in our </w:t>
      </w:r>
      <w:proofErr w:type="spellStart"/>
      <w:r>
        <w:rPr>
          <w:rFonts w:ascii="Arial" w:eastAsia="Arial" w:hAnsi="Arial" w:cs="Arial"/>
          <w:sz w:val="20"/>
          <w:szCs w:val="20"/>
        </w:rPr>
        <w:t>country.The</w:t>
      </w:r>
      <w:proofErr w:type="spellEnd"/>
      <w:r>
        <w:rPr>
          <w:rFonts w:ascii="Arial" w:eastAsia="Arial" w:hAnsi="Arial" w:cs="Arial"/>
          <w:sz w:val="20"/>
          <w:szCs w:val="20"/>
        </w:rPr>
        <w:t xml:space="preserve"> course of that day was 123.48 dinars for 1 euro and it was taken as a course that we used when consuming all foreseen budget items. Therefore, in the excel table in the Expenses section, the part under the Exchange Rate category takes a rate of 0.0081 in all budget items during consumption, which is in line with the dinar exchange rate against the euro on the above day, regardless of the further change in the exchange rate. Since that day, we had no legal right to have euros on our account, just dinars!</w:t>
      </w:r>
      <w:r>
        <w:rPr>
          <w:rFonts w:ascii="Arial" w:eastAsia="Arial" w:hAnsi="Arial" w:cs="Arial"/>
          <w:sz w:val="20"/>
          <w:szCs w:val="20"/>
        </w:rPr>
        <w:br/>
        <w:t>This kind of work is prescribed and required by law in our country for all NGOs!</w:t>
      </w:r>
    </w:p>
    <w:p w:rsidR="00C121C8" w:rsidRDefault="002C201D">
      <w:pPr>
        <w:pStyle w:val="Normal1"/>
        <w:rPr>
          <w:rFonts w:ascii="Arial" w:eastAsia="Arial" w:hAnsi="Arial" w:cs="Arial"/>
          <w:sz w:val="20"/>
          <w:szCs w:val="20"/>
        </w:rPr>
      </w:pPr>
      <w:r>
        <w:rPr>
          <w:rFonts w:ascii="Arial" w:eastAsia="Arial" w:hAnsi="Arial" w:cs="Arial"/>
          <w:sz w:val="20"/>
          <w:szCs w:val="20"/>
        </w:rPr>
        <w:t>Please note that the dinar funds for the budget line items envisaged were sufficient for the successful realization of all planned activities in accordance with the projected budget.</w:t>
      </w:r>
    </w:p>
    <w:p w:rsidR="00C121C8" w:rsidRDefault="002C201D">
      <w:pPr>
        <w:pStyle w:val="Normal1"/>
        <w:rPr>
          <w:rFonts w:ascii="Arial" w:eastAsia="Arial" w:hAnsi="Arial" w:cs="Arial"/>
          <w:sz w:val="20"/>
          <w:szCs w:val="20"/>
        </w:rPr>
      </w:pPr>
      <w:proofErr w:type="gramStart"/>
      <w:r>
        <w:rPr>
          <w:rFonts w:ascii="Arial" w:eastAsia="Arial" w:hAnsi="Arial" w:cs="Arial"/>
          <w:sz w:val="20"/>
          <w:szCs w:val="20"/>
        </w:rPr>
        <w:t>Excess funds spent was</w:t>
      </w:r>
      <w:proofErr w:type="gramEnd"/>
      <w:r>
        <w:rPr>
          <w:rFonts w:ascii="Arial" w:eastAsia="Arial" w:hAnsi="Arial" w:cs="Arial"/>
          <w:sz w:val="20"/>
          <w:szCs w:val="20"/>
        </w:rPr>
        <w:t xml:space="preserve"> 5.64 euros and that is on the account of our organization.</w:t>
      </w:r>
    </w:p>
    <w:p w:rsidR="00C121C8" w:rsidRDefault="002C201D">
      <w:pPr>
        <w:pStyle w:val="Normal1"/>
        <w:rPr>
          <w:rFonts w:ascii="Arial" w:eastAsia="Arial" w:hAnsi="Arial" w:cs="Arial"/>
          <w:sz w:val="20"/>
          <w:szCs w:val="20"/>
        </w:rPr>
      </w:pPr>
      <w:r>
        <w:rPr>
          <w:rFonts w:ascii="Arial" w:eastAsia="Arial" w:hAnsi="Arial" w:cs="Arial"/>
          <w:sz w:val="20"/>
          <w:szCs w:val="20"/>
        </w:rPr>
        <w:t>Under Original Currency - Amount (5), it appeared as a Russian ruble.</w:t>
      </w:r>
    </w:p>
    <w:p w:rsidR="00C121C8" w:rsidRDefault="002C201D">
      <w:pPr>
        <w:pStyle w:val="Normal1"/>
        <w:rPr>
          <w:rFonts w:ascii="Arial" w:eastAsia="Arial" w:hAnsi="Arial" w:cs="Arial"/>
          <w:sz w:val="20"/>
          <w:szCs w:val="20"/>
        </w:rPr>
      </w:pPr>
      <w:r>
        <w:rPr>
          <w:rFonts w:ascii="Arial" w:eastAsia="Arial" w:hAnsi="Arial" w:cs="Arial"/>
          <w:sz w:val="20"/>
          <w:szCs w:val="20"/>
        </w:rPr>
        <w:t>But it is a Serbian dinar. However, we did not want to delete your version of the table so that we would not technically make a mistake. So in this category, the amounts entered are considered dinars (RSD).</w:t>
      </w:r>
    </w:p>
    <w:p w:rsidR="00C121C8" w:rsidRDefault="00C121C8">
      <w:pPr>
        <w:pStyle w:val="Normal1"/>
        <w:rPr>
          <w:rFonts w:ascii="Arial" w:eastAsia="Arial" w:hAnsi="Arial" w:cs="Arial"/>
          <w:color w:val="C00000"/>
          <w:sz w:val="20"/>
          <w:szCs w:val="20"/>
          <w:u w:val="single"/>
        </w:rPr>
      </w:pPr>
    </w:p>
    <w:p w:rsidR="00C121C8" w:rsidRDefault="002C201D">
      <w:pPr>
        <w:pStyle w:val="Normal1"/>
        <w:rPr>
          <w:rFonts w:ascii="Arial" w:eastAsia="Arial" w:hAnsi="Arial" w:cs="Arial"/>
          <w:sz w:val="20"/>
          <w:szCs w:val="20"/>
          <w:u w:val="single"/>
        </w:rPr>
      </w:pPr>
      <w:r>
        <w:rPr>
          <w:rFonts w:ascii="Arial" w:eastAsia="Arial" w:hAnsi="Arial" w:cs="Arial"/>
          <w:sz w:val="20"/>
          <w:szCs w:val="20"/>
          <w:u w:val="single"/>
        </w:rPr>
        <w:t>Explanations for categories</w:t>
      </w:r>
    </w:p>
    <w:p w:rsidR="00C121C8" w:rsidRDefault="002C201D">
      <w:pPr>
        <w:pStyle w:val="Normal1"/>
        <w:rPr>
          <w:rFonts w:ascii="Arial" w:eastAsia="Arial" w:hAnsi="Arial" w:cs="Arial"/>
          <w:sz w:val="20"/>
          <w:szCs w:val="20"/>
        </w:rPr>
      </w:pPr>
      <w:r>
        <w:rPr>
          <w:rFonts w:ascii="Arial" w:eastAsia="Arial" w:hAnsi="Arial" w:cs="Arial"/>
          <w:sz w:val="20"/>
          <w:szCs w:val="20"/>
        </w:rPr>
        <w:t>A-remained a debt for a fee</w:t>
      </w:r>
    </w:p>
    <w:p w:rsidR="00C121C8" w:rsidRDefault="002C201D">
      <w:pPr>
        <w:pStyle w:val="Normal1"/>
        <w:rPr>
          <w:rFonts w:ascii="Arial" w:eastAsia="Arial" w:hAnsi="Arial" w:cs="Arial"/>
          <w:sz w:val="20"/>
          <w:szCs w:val="20"/>
        </w:rPr>
      </w:pPr>
      <w:r>
        <w:rPr>
          <w:rFonts w:ascii="Arial" w:eastAsia="Arial" w:hAnsi="Arial" w:cs="Arial"/>
          <w:sz w:val="20"/>
          <w:szCs w:val="20"/>
        </w:rPr>
        <w:t>B-left debt for a fee</w:t>
      </w:r>
    </w:p>
    <w:p w:rsidR="00C121C8" w:rsidRDefault="002C201D">
      <w:pPr>
        <w:pStyle w:val="Normal1"/>
        <w:rPr>
          <w:rFonts w:ascii="Arial" w:eastAsia="Arial" w:hAnsi="Arial" w:cs="Arial"/>
          <w:sz w:val="20"/>
          <w:szCs w:val="20"/>
        </w:rPr>
      </w:pPr>
      <w:r>
        <w:rPr>
          <w:rFonts w:ascii="Arial" w:eastAsia="Arial" w:hAnsi="Arial" w:cs="Arial"/>
          <w:sz w:val="20"/>
          <w:szCs w:val="20"/>
        </w:rPr>
        <w:t xml:space="preserve">C-More is spent because we </w:t>
      </w:r>
      <w:proofErr w:type="gramStart"/>
      <w:r>
        <w:rPr>
          <w:rFonts w:ascii="Arial" w:eastAsia="Arial" w:hAnsi="Arial" w:cs="Arial"/>
          <w:sz w:val="20"/>
          <w:szCs w:val="20"/>
        </w:rPr>
        <w:t>needed  taxi</w:t>
      </w:r>
      <w:proofErr w:type="gramEnd"/>
      <w:r>
        <w:rPr>
          <w:rFonts w:ascii="Arial" w:eastAsia="Arial" w:hAnsi="Arial" w:cs="Arial"/>
          <w:sz w:val="20"/>
          <w:szCs w:val="20"/>
        </w:rPr>
        <w:t xml:space="preserve"> service due to the urgent need for interviewing the victim and the technical impossibility of using the vehicle of the association. Also, at the same time with the payment of fees, the coordinator was paid the funds for these purposes in the amount of 81.84 euros as can be seen on copy number 14.</w:t>
      </w:r>
    </w:p>
    <w:p w:rsidR="00C121C8" w:rsidRDefault="002C201D">
      <w:pPr>
        <w:pStyle w:val="Normal1"/>
        <w:rPr>
          <w:rFonts w:ascii="Arial" w:eastAsia="Arial" w:hAnsi="Arial" w:cs="Arial"/>
          <w:sz w:val="20"/>
          <w:szCs w:val="20"/>
        </w:rPr>
      </w:pPr>
      <w:r>
        <w:rPr>
          <w:rFonts w:ascii="Arial" w:eastAsia="Arial" w:hAnsi="Arial" w:cs="Arial"/>
          <w:sz w:val="20"/>
          <w:szCs w:val="20"/>
        </w:rPr>
        <w:t>D-The difference of 15 euros in issued accounts for the costs of feeding activists in relation to copy No. 5 was reimbursed from the fee of the coordinator of the project paid on March 24, 2017.</w:t>
      </w:r>
    </w:p>
    <w:p w:rsidR="00C121C8" w:rsidRDefault="002C201D">
      <w:pPr>
        <w:pStyle w:val="Normal1"/>
        <w:rPr>
          <w:rFonts w:ascii="Arial" w:eastAsia="Arial" w:hAnsi="Arial" w:cs="Arial"/>
          <w:sz w:val="20"/>
          <w:szCs w:val="20"/>
        </w:rPr>
      </w:pPr>
      <w:r>
        <w:rPr>
          <w:rFonts w:ascii="Arial" w:eastAsia="Arial" w:hAnsi="Arial" w:cs="Arial"/>
          <w:sz w:val="20"/>
          <w:szCs w:val="20"/>
        </w:rPr>
        <w:t xml:space="preserve">F-Funds in the amount of 11,400 </w:t>
      </w:r>
      <w:proofErr w:type="spellStart"/>
      <w:r>
        <w:rPr>
          <w:rFonts w:ascii="Arial" w:eastAsia="Arial" w:hAnsi="Arial" w:cs="Arial"/>
          <w:sz w:val="20"/>
          <w:szCs w:val="20"/>
        </w:rPr>
        <w:t>rsd</w:t>
      </w:r>
      <w:proofErr w:type="spellEnd"/>
      <w:r>
        <w:rPr>
          <w:rFonts w:ascii="Arial" w:eastAsia="Arial" w:hAnsi="Arial" w:cs="Arial"/>
          <w:sz w:val="20"/>
          <w:szCs w:val="20"/>
        </w:rPr>
        <w:t xml:space="preserve"> from statement number 38 was spent by a lawyer for advising the users and the accounts are with his name and surname</w:t>
      </w:r>
    </w:p>
    <w:sectPr w:rsidR="00C121C8" w:rsidSect="00C121C8">
      <w:headerReference w:type="default" r:id="rId8"/>
      <w:footerReference w:type="even" r:id="rId9"/>
      <w:footerReference w:type="default" r:id="rId10"/>
      <w:headerReference w:type="first" r:id="rId11"/>
      <w:footerReference w:type="first" r:id="rId12"/>
      <w:pgSz w:w="12240" w:h="15840"/>
      <w:pgMar w:top="1440" w:right="1800" w:bottom="1440" w:left="16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1D" w:rsidRDefault="002C201D" w:rsidP="00C121C8">
      <w:r>
        <w:separator/>
      </w:r>
    </w:p>
  </w:endnote>
  <w:endnote w:type="continuationSeparator" w:id="0">
    <w:p w:rsidR="002C201D" w:rsidRDefault="002C201D" w:rsidP="00C1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C8" w:rsidRDefault="00C121C8">
    <w:pPr>
      <w:pStyle w:val="Normal1"/>
      <w:spacing w:after="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C8" w:rsidRDefault="005578FE">
    <w:pPr>
      <w:pStyle w:val="Normal1"/>
      <w:tabs>
        <w:tab w:val="center" w:pos="4320"/>
        <w:tab w:val="right" w:pos="8640"/>
      </w:tabs>
      <w:spacing w:after="708"/>
      <w:ind w:right="360"/>
    </w:pPr>
    <mc:AlternateContent>
      <mc:Choice Requires="wpg">
        <w:r>
          <w:rPr>
            <w:noProof/>
            <w:lang w:val="en-GB" w:eastAsia="en-GB"/>
          </w:rPr>
          <w:drawing>
            <wp:anchor distT="0" distB="0" distL="0" distR="0" simplePos="0" relativeHeight="251661312" behindDoc="1" locked="0" layoutInCell="1" hidden="0" allowOverlap="1">
              <wp:simplePos x="0" y="0"/>
              <wp:positionH relativeFrom="margin">
                <wp:posOffset>6540500</wp:posOffset>
              </wp:positionH>
              <wp:positionV relativeFrom="paragraph">
                <wp:posOffset>0</wp:posOffset>
              </wp:positionV>
              <wp:extent cx="76200" cy="17780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5307900" y="3692688"/>
                        <a:ext cx="76200" cy="174625"/>
                      </a:xfrm>
                      <a:prstGeom prst="rect">
                        <a:avLst/>
                      </a:prstGeom>
                      <a:solidFill>
                        <a:srgbClr val="FFFFFF"/>
                      </a:solidFill>
                      <a:ln>
                        <a:noFill/>
                      </a:ln>
                    </wps:spPr>
                    <wps:txbx>
                      <w:txbxContent>
                        <w:p w:rsidR="005624C3" w:rsidRDefault="005578FE">
                          <w:pPr>
                            <w:textDirection w:val="btLr"/>
                          </w:pPr>
                          <w:r>
                            <w:rPr>
                              <w:rFonts w:ascii="Arial" w:eastAsia="Arial" w:hAnsi="Arial" w:cs="Arial"/>
                            </w:rPr>
                            <w:t xml:space="preserve"> PAGE 8</w:t>
                          </w:r>
                        </w:p>
                        <w:p w:rsidR="005624C3" w:rsidRDefault="005624C3">
                          <w:pPr>
                            <w:textDirection w:val="btLr"/>
                          </w:pPr>
                        </w:p>
                      </w:txbxContent>
                    </wps:txbx>
                    <wps:bodyPr wrap="square" lIns="91425" tIns="45700" rIns="91425" bIns="45700" anchor="t" anchorCtr="0"/>
                  </wps:wsp>
                </a:graphicData>
              </a:graphic>
            </wp:anchor>
          </w:drawing>
        </w:r>
      </mc:Choice>
      <ve:Fallback xmlns:ve="http://schemas.openxmlformats.org/markup-compatibility/2006">
        <w:r>
          <w:rPr>
            <w:noProof/>
          </w:rPr>
          <w:drawing>
            <wp:anchor distT="0" distB="0" distL="0" distR="0" simplePos="0" relativeHeight="251661312" behindDoc="0" locked="0" layoutInCell="1" allowOverlap="1">
              <wp:simplePos x="0" y="0"/>
              <wp:positionH relativeFrom="margin">
                <wp:posOffset>6540500</wp:posOffset>
              </wp:positionH>
              <wp:positionV relativeFrom="paragraph">
                <wp:posOffset>0</wp:posOffset>
              </wp:positionV>
              <wp:extent cx="76200" cy="1778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6200" cy="177800"/>
                      </a:xfrm>
                      <a:prstGeom prst="rect">
                        <a:avLst/>
                      </a:prstGeom>
                      <a:ln/>
                    </pic:spPr>
                  </pic:pic>
                </a:graphicData>
              </a:graphic>
            </wp:anchor>
          </w:drawing>
        </w:r>
      </ve:Fallback>
    </mc:AlternateConten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C8" w:rsidRDefault="00C121C8">
    <w:pPr>
      <w:pStyle w:val="Normal1"/>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1D" w:rsidRDefault="002C201D" w:rsidP="00C121C8">
      <w:r>
        <w:separator/>
      </w:r>
    </w:p>
  </w:footnote>
  <w:footnote w:type="continuationSeparator" w:id="0">
    <w:p w:rsidR="002C201D" w:rsidRDefault="002C201D" w:rsidP="00C12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C8" w:rsidRDefault="005578FE">
    <w:pPr>
      <w:pStyle w:val="Normal1"/>
      <w:tabs>
        <w:tab w:val="center" w:pos="4513"/>
        <w:tab w:val="right" w:pos="9026"/>
      </w:tabs>
      <w:spacing w:before="708"/>
    </w:pPr>
    <mc:AlternateContent>
      <mc:Choice Requires="wpg">
        <w:r>
          <w:rPr>
            <w:noProof/>
            <w:lang w:val="en-GB" w:eastAsia="en-GB"/>
          </w:rPr>
          <w:drawing>
            <wp:anchor distT="0" distB="0" distL="0" distR="0" simplePos="0" relativeHeight="251658240" behindDoc="1" locked="0" layoutInCell="1" hidden="0" allowOverlap="1">
              <wp:simplePos x="0" y="0"/>
              <wp:positionH relativeFrom="margin">
                <wp:posOffset>4216400</wp:posOffset>
              </wp:positionH>
              <wp:positionV relativeFrom="paragraph">
                <wp:posOffset>444500</wp:posOffset>
              </wp:positionV>
              <wp:extent cx="2921000" cy="685800"/>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3886453" y="3437418"/>
                        <a:ext cx="2919095" cy="685165"/>
                      </a:xfrm>
                      <a:prstGeom prst="rect">
                        <a:avLst/>
                      </a:prstGeom>
                      <a:solidFill>
                        <a:srgbClr val="FFFFFF"/>
                      </a:solidFill>
                      <a:ln>
                        <a:noFill/>
                      </a:ln>
                    </wps:spPr>
                    <wps:txbx>
                      <w:txbxContent>
                        <w:p w:rsidR="005624C3" w:rsidRDefault="005578FE">
                          <w:pPr>
                            <w:textDirection w:val="btLr"/>
                          </w:pPr>
                          <w:r>
                            <w:rPr>
                              <w:rFonts w:ascii="Arial Narrow" w:eastAsia="Arial Narrow" w:hAnsi="Arial Narrow" w:cs="Arial Narrow"/>
                              <w:sz w:val="22"/>
                            </w:rPr>
                            <w:t>ILGA-Europe Documentation and Advocacy Fund</w:t>
                          </w:r>
                        </w:p>
                        <w:p w:rsidR="005624C3" w:rsidRDefault="005578FE">
                          <w:pPr>
                            <w:textDirection w:val="btLr"/>
                          </w:pPr>
                          <w:r>
                            <w:rPr>
                              <w:rFonts w:ascii="Arial Narrow" w:eastAsia="Arial Narrow" w:hAnsi="Arial Narrow" w:cs="Arial Narrow"/>
                              <w:sz w:val="22"/>
                            </w:rPr>
                            <w:t>Funding cycle 2017</w:t>
                          </w:r>
                        </w:p>
                        <w:p w:rsidR="005624C3" w:rsidRDefault="005578FE">
                          <w:pPr>
                            <w:textDirection w:val="btLr"/>
                          </w:pPr>
                          <w:r>
                            <w:rPr>
                              <w:rFonts w:ascii="Arial Narrow" w:eastAsia="Arial Narrow" w:hAnsi="Arial Narrow" w:cs="Arial Narrow"/>
                              <w:sz w:val="22"/>
                            </w:rPr>
                            <w:t>Final report guidelines: Call XVI</w:t>
                          </w:r>
                        </w:p>
                        <w:p w:rsidR="005624C3" w:rsidRDefault="005624C3">
                          <w:pPr>
                            <w:textDirection w:val="btLr"/>
                          </w:pPr>
                        </w:p>
                      </w:txbxContent>
                    </wps:txbx>
                    <wps:bodyPr wrap="square" lIns="91425" tIns="45700" rIns="91425" bIns="45700" anchor="t" anchorCtr="0"/>
                  </wps:wsp>
                </a:graphicData>
              </a:graphic>
            </wp:anchor>
          </w:drawing>
        </w:r>
      </mc:Choice>
      <ve:Fallback xmlns:ve="http://schemas.openxmlformats.org/markup-compatibility/2006">
        <w:r>
          <w:rPr>
            <w:noProof/>
          </w:rPr>
          <w:drawing>
            <wp:anchor distT="0" distB="0" distL="0" distR="0" simplePos="0" relativeHeight="251658240" behindDoc="0" locked="0" layoutInCell="1" allowOverlap="1">
              <wp:simplePos x="0" y="0"/>
              <wp:positionH relativeFrom="margin">
                <wp:posOffset>4216400</wp:posOffset>
              </wp:positionH>
              <wp:positionV relativeFrom="paragraph">
                <wp:posOffset>444500</wp:posOffset>
              </wp:positionV>
              <wp:extent cx="2921000" cy="68580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921000" cy="685800"/>
                      </a:xfrm>
                      <a:prstGeom prst="rect">
                        <a:avLst/>
                      </a:prstGeom>
                      <a:ln/>
                    </pic:spPr>
                  </pic:pic>
                </a:graphicData>
              </a:graphic>
            </wp:anchor>
          </w:drawing>
        </w:r>
      </ve:Fallback>
    </mc:AlternateContent>
    <mc:AlternateContent>
      <mc:Choice Requires="wpg">
        <w:r>
          <w:rPr>
            <w:noProof/>
            <w:lang w:val="en-GB" w:eastAsia="en-GB"/>
          </w:rPr>
          <w:drawing>
            <wp:anchor distT="0" distB="0" distL="0" distR="0" simplePos="0" relativeHeight="251659264" behindDoc="1" locked="0" layoutInCell="1" hidden="0" allowOverlap="1">
              <wp:simplePos x="0" y="0"/>
              <wp:positionH relativeFrom="margin">
                <wp:posOffset>2273300</wp:posOffset>
              </wp:positionH>
              <wp:positionV relativeFrom="paragraph">
                <wp:posOffset>330200</wp:posOffset>
              </wp:positionV>
              <wp:extent cx="1790700" cy="749300"/>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4454143" y="3409795"/>
                        <a:ext cx="1783715" cy="740410"/>
                      </a:xfrm>
                      <a:prstGeom prst="rect">
                        <a:avLst/>
                      </a:prstGeom>
                      <a:solidFill>
                        <a:srgbClr val="FFFFFF"/>
                      </a:solidFill>
                      <a:ln>
                        <a:noFill/>
                      </a:ln>
                    </wps:spPr>
                    <wps:txbx>
                      <w:txbxContent>
                        <w:p w:rsidR="005624C3" w:rsidRDefault="005578FE">
                          <w:pPr>
                            <w:textDirection w:val="btLr"/>
                          </w:pPr>
                          <w:r>
                            <w:rPr>
                              <w:rFonts w:ascii="Arial" w:eastAsia="Arial" w:hAnsi="Arial" w:cs="Arial"/>
                              <w:sz w:val="18"/>
                            </w:rPr>
                            <w:t>The European Region</w:t>
                          </w:r>
                          <w:r>
                            <w:rPr>
                              <w:rFonts w:ascii="Arial" w:eastAsia="Arial" w:hAnsi="Arial" w:cs="Arial"/>
                              <w:sz w:val="18"/>
                            </w:rPr>
                            <w:br/>
                            <w:t>of the</w:t>
                          </w:r>
                          <w:r>
                            <w:rPr>
                              <w:rFonts w:ascii="Arial" w:eastAsia="Arial" w:hAnsi="Arial" w:cs="Arial"/>
                              <w:sz w:val="18"/>
                            </w:rPr>
                            <w:br/>
                          </w:r>
                          <w:r>
                            <w:rPr>
                              <w:rFonts w:ascii="Arial" w:eastAsia="Arial" w:hAnsi="Arial" w:cs="Arial"/>
                              <w:sz w:val="18"/>
                            </w:rPr>
                            <w:t>International Lesbian</w:t>
                          </w:r>
                          <w:r>
                            <w:rPr>
                              <w:rFonts w:ascii="Arial" w:eastAsia="Arial" w:hAnsi="Arial" w:cs="Arial"/>
                              <w:sz w:val="18"/>
                            </w:rPr>
                            <w:br/>
                            <w:t>Gay Bisexual Transgender and Intersex Association</w:t>
                          </w:r>
                        </w:p>
                        <w:p w:rsidR="005624C3" w:rsidRDefault="005624C3">
                          <w:pPr>
                            <w:textDirection w:val="btLr"/>
                          </w:pPr>
                        </w:p>
                        <w:p w:rsidR="005624C3" w:rsidRDefault="005624C3">
                          <w:pPr>
                            <w:textDirection w:val="btLr"/>
                          </w:pPr>
                        </w:p>
                        <w:p w:rsidR="005624C3" w:rsidRDefault="005624C3">
                          <w:pPr>
                            <w:textDirection w:val="btLr"/>
                          </w:pPr>
                        </w:p>
                        <w:p w:rsidR="005624C3" w:rsidRDefault="005624C3">
                          <w:pPr>
                            <w:textDirection w:val="btLr"/>
                          </w:pPr>
                        </w:p>
                        <w:p w:rsidR="005624C3" w:rsidRDefault="005624C3">
                          <w:pPr>
                            <w:textDirection w:val="btLr"/>
                          </w:pPr>
                        </w:p>
                        <w:p w:rsidR="005624C3" w:rsidRDefault="005624C3">
                          <w:pPr>
                            <w:textDirection w:val="btLr"/>
                          </w:pPr>
                        </w:p>
                        <w:p w:rsidR="005624C3" w:rsidRDefault="005624C3">
                          <w:pPr>
                            <w:textDirection w:val="btLr"/>
                          </w:pPr>
                        </w:p>
                        <w:p w:rsidR="005624C3" w:rsidRDefault="005624C3">
                          <w:pPr>
                            <w:textDirection w:val="btLr"/>
                          </w:pPr>
                        </w:p>
                        <w:p w:rsidR="005624C3" w:rsidRDefault="005624C3">
                          <w:pPr>
                            <w:textDirection w:val="btLr"/>
                          </w:pPr>
                        </w:p>
                      </w:txbxContent>
                    </wps:txbx>
                    <wps:bodyPr wrap="square" lIns="91425" tIns="45700" rIns="91425" bIns="45700" anchor="t" anchorCtr="0"/>
                  </wps:wsp>
                </a:graphicData>
              </a:graphic>
            </wp:anchor>
          </w:drawing>
        </w:r>
      </mc:Choice>
      <ve:Fallback xmlns:ve="http://schemas.openxmlformats.org/markup-compatibility/2006">
        <w:r>
          <w:rPr>
            <w:noProof/>
          </w:rPr>
          <w:drawing>
            <wp:anchor distT="0" distB="0" distL="0" distR="0" simplePos="0" relativeHeight="251659264" behindDoc="0" locked="0" layoutInCell="1" allowOverlap="1">
              <wp:simplePos x="0" y="0"/>
              <wp:positionH relativeFrom="margin">
                <wp:posOffset>2273300</wp:posOffset>
              </wp:positionH>
              <wp:positionV relativeFrom="paragraph">
                <wp:posOffset>330200</wp:posOffset>
              </wp:positionV>
              <wp:extent cx="1790700" cy="749300"/>
              <wp:effectExtent l="0" t="0" r="0" b="0"/>
              <wp:wrapSquare wrapText="bothSides" distT="0" distB="0" distL="0" distR="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1790700" cy="749300"/>
                      </a:xfrm>
                      <a:prstGeom prst="rect">
                        <a:avLst/>
                      </a:prstGeom>
                      <a:ln/>
                    </pic:spPr>
                  </pic:pic>
                </a:graphicData>
              </a:graphic>
            </wp:anchor>
          </w:drawing>
        </w:r>
      </ve:Fallback>
    </mc:AlternateContent>
    <w:r w:rsidR="002C201D">
      <w:rPr>
        <w:noProof/>
        <w:lang w:val="en-GB" w:eastAsia="en-GB"/>
      </w:rPr>
      <w:drawing>
        <wp:anchor distT="0" distB="0" distL="114935" distR="114935" simplePos="0" relativeHeight="251660288" behindDoc="0" locked="0" layoutInCell="1" allowOverlap="1">
          <wp:simplePos x="0" y="0"/>
          <wp:positionH relativeFrom="margin">
            <wp:posOffset>360045</wp:posOffset>
          </wp:positionH>
          <wp:positionV relativeFrom="paragraph">
            <wp:posOffset>360045</wp:posOffset>
          </wp:positionV>
          <wp:extent cx="1818640" cy="723265"/>
          <wp:effectExtent l="0" t="0" r="0" b="0"/>
          <wp:wrapSquare wrapText="bothSides" distT="0" distB="0" distL="114935" distR="11493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818640" cy="72326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C8" w:rsidRDefault="00C121C8">
    <w:pPr>
      <w:pStyle w:val="Normal1"/>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0CE"/>
    <w:multiLevelType w:val="multilevel"/>
    <w:tmpl w:val="CA42F5D8"/>
    <w:lvl w:ilvl="0">
      <w:start w:val="1"/>
      <w:numFmt w:val="decimal"/>
      <w:lvlText w:val="%1."/>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FF85095"/>
    <w:multiLevelType w:val="multilevel"/>
    <w:tmpl w:val="742E95EE"/>
    <w:lvl w:ilvl="0">
      <w:start w:val="1"/>
      <w:numFmt w:val="decimal"/>
      <w:lvlText w:val="%1."/>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A877C22"/>
    <w:multiLevelType w:val="multilevel"/>
    <w:tmpl w:val="0C126CF2"/>
    <w:lvl w:ilvl="0">
      <w:start w:val="1"/>
      <w:numFmt w:val="lowerLetter"/>
      <w:lvlText w:val="%1)"/>
      <w:lvlJc w:val="left"/>
      <w:pPr>
        <w:ind w:left="108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BF445EA"/>
    <w:multiLevelType w:val="multilevel"/>
    <w:tmpl w:val="AD38B2BC"/>
    <w:lvl w:ilvl="0">
      <w:start w:val="1"/>
      <w:numFmt w:val="upperRoman"/>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1C8"/>
    <w:rsid w:val="002C201D"/>
    <w:rsid w:val="004B4E65"/>
    <w:rsid w:val="005578FE"/>
    <w:rsid w:val="005624C3"/>
    <w:rsid w:val="00C1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121C8"/>
    <w:pPr>
      <w:keepNext/>
      <w:keepLines/>
      <w:spacing w:before="480" w:after="120"/>
      <w:outlineLvl w:val="0"/>
    </w:pPr>
    <w:rPr>
      <w:b/>
      <w:sz w:val="48"/>
      <w:szCs w:val="48"/>
    </w:rPr>
  </w:style>
  <w:style w:type="paragraph" w:styleId="Heading2">
    <w:name w:val="heading 2"/>
    <w:basedOn w:val="Normal1"/>
    <w:next w:val="Normal1"/>
    <w:rsid w:val="00C121C8"/>
    <w:pPr>
      <w:keepNext/>
      <w:keepLines/>
      <w:spacing w:before="360" w:after="80"/>
      <w:outlineLvl w:val="1"/>
    </w:pPr>
    <w:rPr>
      <w:b/>
      <w:sz w:val="36"/>
      <w:szCs w:val="36"/>
    </w:rPr>
  </w:style>
  <w:style w:type="paragraph" w:styleId="Heading3">
    <w:name w:val="heading 3"/>
    <w:basedOn w:val="Normal1"/>
    <w:next w:val="Normal1"/>
    <w:rsid w:val="00C121C8"/>
    <w:pPr>
      <w:keepNext/>
      <w:keepLines/>
      <w:spacing w:before="280" w:after="80"/>
      <w:outlineLvl w:val="2"/>
    </w:pPr>
    <w:rPr>
      <w:b/>
      <w:sz w:val="28"/>
      <w:szCs w:val="28"/>
    </w:rPr>
  </w:style>
  <w:style w:type="paragraph" w:styleId="Heading4">
    <w:name w:val="heading 4"/>
    <w:basedOn w:val="Normal1"/>
    <w:next w:val="Normal1"/>
    <w:rsid w:val="00C121C8"/>
    <w:pPr>
      <w:keepNext/>
      <w:keepLines/>
      <w:spacing w:before="240" w:after="40"/>
      <w:outlineLvl w:val="3"/>
    </w:pPr>
    <w:rPr>
      <w:b/>
    </w:rPr>
  </w:style>
  <w:style w:type="paragraph" w:styleId="Heading5">
    <w:name w:val="heading 5"/>
    <w:basedOn w:val="Normal1"/>
    <w:next w:val="Normal1"/>
    <w:rsid w:val="00C121C8"/>
    <w:pPr>
      <w:keepNext/>
      <w:keepLines/>
      <w:spacing w:before="220" w:after="40"/>
      <w:outlineLvl w:val="4"/>
    </w:pPr>
    <w:rPr>
      <w:b/>
      <w:sz w:val="22"/>
      <w:szCs w:val="22"/>
    </w:rPr>
  </w:style>
  <w:style w:type="paragraph" w:styleId="Heading6">
    <w:name w:val="heading 6"/>
    <w:basedOn w:val="Normal1"/>
    <w:next w:val="Normal1"/>
    <w:rsid w:val="00C121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121C8"/>
  </w:style>
  <w:style w:type="paragraph" w:styleId="Title">
    <w:name w:val="Title"/>
    <w:basedOn w:val="Normal1"/>
    <w:next w:val="Normal1"/>
    <w:rsid w:val="00C121C8"/>
    <w:pPr>
      <w:keepNext/>
      <w:keepLines/>
      <w:spacing w:before="480" w:after="120"/>
    </w:pPr>
    <w:rPr>
      <w:b/>
      <w:sz w:val="72"/>
      <w:szCs w:val="72"/>
    </w:rPr>
  </w:style>
  <w:style w:type="paragraph" w:styleId="Subtitle">
    <w:name w:val="Subtitle"/>
    <w:basedOn w:val="Normal1"/>
    <w:next w:val="Normal1"/>
    <w:rsid w:val="00C121C8"/>
    <w:pPr>
      <w:keepNext/>
      <w:keepLines/>
      <w:spacing w:before="360" w:after="80"/>
    </w:pPr>
    <w:rPr>
      <w:rFonts w:ascii="Georgia" w:eastAsia="Georgia" w:hAnsi="Georgia" w:cs="Georgia"/>
      <w:i/>
      <w:color w:val="666666"/>
      <w:sz w:val="48"/>
      <w:szCs w:val="48"/>
    </w:rPr>
  </w:style>
  <w:style w:type="table" w:customStyle="1" w:styleId="a">
    <w:basedOn w:val="TableNormal"/>
    <w:rsid w:val="00C121C8"/>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2666</Words>
  <Characters>15202</Characters>
  <Application>Microsoft Office Word</Application>
  <DocSecurity>0</DocSecurity>
  <Lines>126</Lines>
  <Paragraphs>35</Paragraphs>
  <ScaleCrop>false</ScaleCrop>
  <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Romkinje Vojvodine</dc:creator>
  <cp:lastModifiedBy>Boris Balanetkii</cp:lastModifiedBy>
  <cp:revision>3</cp:revision>
  <dcterms:created xsi:type="dcterms:W3CDTF">2017-10-25T06:50:00Z</dcterms:created>
  <dcterms:modified xsi:type="dcterms:W3CDTF">2018-02-15T10:07:00Z</dcterms:modified>
</cp:coreProperties>
</file>